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16B" w:rsidRPr="006447CE" w:rsidRDefault="00C0016B">
      <w:pPr>
        <w:tabs>
          <w:tab w:val="right" w:pos="936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ab/>
        <w:t>Zacatecoluca, 31 de Julio de 2006.</w:t>
      </w:r>
      <w:r w:rsidRPr="006447CE">
        <w:rPr>
          <w:rFonts w:ascii="Century Gothic" w:hAnsi="Century Gothic"/>
          <w:spacing w:val="-3"/>
          <w:lang w:val="es-ES_tradnl"/>
        </w:rPr>
        <w:fldChar w:fldCharType="begin"/>
      </w:r>
      <w:r w:rsidRPr="006447CE">
        <w:rPr>
          <w:rFonts w:ascii="Century Gothic" w:hAnsi="Century Gothic"/>
          <w:spacing w:val="-3"/>
          <w:lang w:val="es-ES_tradnl"/>
        </w:rPr>
        <w:instrText xml:space="preserve">PRIVATE </w:instrText>
      </w:r>
      <w:r w:rsidRPr="006447CE">
        <w:rPr>
          <w:rFonts w:ascii="Century Gothic" w:hAnsi="Century Gothic"/>
          <w:spacing w:val="-3"/>
          <w:lang w:val="es-ES_tradnl"/>
        </w:rPr>
      </w:r>
      <w:r w:rsidRPr="006447CE">
        <w:rPr>
          <w:rFonts w:ascii="Century Gothic" w:hAnsi="Century Gothic"/>
          <w:spacing w:val="-3"/>
          <w:lang w:val="es-ES_tradnl"/>
        </w:rPr>
        <w:fldChar w:fldCharType="end"/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 xml:space="preserve"> 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>Señor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>DIRECCIÓN GENERAL DE TESORERIA,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>Presente.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ab/>
      </w:r>
      <w:proofErr w:type="spellStart"/>
      <w:r w:rsidRPr="006447CE">
        <w:rPr>
          <w:rFonts w:ascii="Century Gothic" w:hAnsi="Century Gothic"/>
          <w:spacing w:val="-3"/>
          <w:lang w:val="es-ES_tradnl"/>
        </w:rPr>
        <w:t>Ruégole</w:t>
      </w:r>
      <w:proofErr w:type="spellEnd"/>
      <w:r w:rsidRPr="006447CE">
        <w:rPr>
          <w:rFonts w:ascii="Century Gothic" w:hAnsi="Century Gothic"/>
          <w:spacing w:val="-3"/>
          <w:lang w:val="es-ES_tradnl"/>
        </w:rPr>
        <w:t xml:space="preserve"> percibir la cantidad de </w:t>
      </w:r>
      <w:r w:rsidRPr="006447CE">
        <w:rPr>
          <w:rFonts w:ascii="Century Gothic" w:hAnsi="Century Gothic"/>
          <w:b/>
          <w:bCs/>
          <w:spacing w:val="-3"/>
          <w:lang w:val="es-ES_tradnl"/>
        </w:rPr>
        <w:t>CUARENTA Y DOS DOLARES CON OCHENTA Y SEIS CENTAVOS DE DOLAR DE LOS ESTADOS UNIDOS DE AMERICA</w:t>
      </w:r>
      <w:r w:rsidRPr="006447CE">
        <w:rPr>
          <w:rFonts w:ascii="Century Gothic" w:hAnsi="Century Gothic"/>
          <w:spacing w:val="-3"/>
          <w:lang w:val="es-ES_tradnl"/>
        </w:rPr>
        <w:t xml:space="preserve"> (</w:t>
      </w:r>
      <w:r w:rsidRPr="006447CE">
        <w:rPr>
          <w:rFonts w:ascii="Century Gothic" w:hAnsi="Century Gothic"/>
          <w:b/>
          <w:bCs/>
          <w:spacing w:val="-3"/>
          <w:lang w:val="es-ES_tradnl"/>
        </w:rPr>
        <w:t>$42.86</w:t>
      </w:r>
      <w:r w:rsidRPr="006447CE">
        <w:rPr>
          <w:rFonts w:ascii="Century Gothic" w:hAnsi="Century Gothic"/>
          <w:spacing w:val="-3"/>
          <w:lang w:val="es-ES_tradnl"/>
        </w:rPr>
        <w:t xml:space="preserve">), en concepto de Pago de Impuesto Sobre Transferencia de Bienes Raíces, por el contrato de </w:t>
      </w:r>
      <w:r w:rsidRPr="006447CE">
        <w:rPr>
          <w:rFonts w:ascii="Century Gothic" w:hAnsi="Century Gothic"/>
          <w:b/>
          <w:bCs/>
          <w:spacing w:val="-3"/>
          <w:lang w:val="es-ES_tradnl"/>
        </w:rPr>
        <w:t>COMPRAVENTA</w:t>
      </w:r>
      <w:r w:rsidRPr="006447CE">
        <w:rPr>
          <w:rFonts w:ascii="Century Gothic" w:hAnsi="Century Gothic"/>
          <w:spacing w:val="-3"/>
          <w:lang w:val="es-ES_tradnl"/>
        </w:rPr>
        <w:t>, celebrado ante mis oficios Notariales este mismo día.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>Vendedor</w:t>
      </w:r>
      <w:r w:rsidRPr="006447CE">
        <w:rPr>
          <w:rFonts w:ascii="Century Gothic" w:hAnsi="Century Gothic"/>
          <w:spacing w:val="-3"/>
          <w:lang w:val="es-ES_tradnl"/>
        </w:rPr>
        <w:tab/>
        <w:t xml:space="preserve">: - </w:t>
      </w:r>
      <w:r w:rsidRPr="006447CE">
        <w:rPr>
          <w:rFonts w:ascii="Century Gothic" w:hAnsi="Century Gothic"/>
          <w:b/>
          <w:bCs/>
          <w:spacing w:val="-3"/>
          <w:lang w:val="es-ES_tradnl"/>
        </w:rPr>
        <w:t>CAJA DE CREDITO DE SANTIAGO NONUALCO SOCIEDAD COOPERATIVA DE RESPONSABILIDAD LIMITADA DE CAPITAL VARIABLE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ab/>
      </w:r>
      <w:r w:rsidRPr="006447CE">
        <w:rPr>
          <w:rFonts w:ascii="Century Gothic" w:hAnsi="Century Gothic"/>
          <w:spacing w:val="-3"/>
          <w:lang w:val="es-ES_tradnl"/>
        </w:rPr>
        <w:tab/>
        <w:t>NIT: 0819-210642-101-9.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>Comprador</w:t>
      </w:r>
      <w:r w:rsidRPr="006447CE">
        <w:rPr>
          <w:rFonts w:ascii="Century Gothic" w:hAnsi="Century Gothic"/>
          <w:spacing w:val="-3"/>
          <w:lang w:val="es-ES_tradnl"/>
        </w:rPr>
        <w:tab/>
        <w:t xml:space="preserve">: </w:t>
      </w:r>
      <w:r w:rsidRPr="006447CE">
        <w:rPr>
          <w:rFonts w:ascii="Century Gothic" w:hAnsi="Century Gothic"/>
          <w:b/>
          <w:bCs/>
          <w:spacing w:val="-3"/>
          <w:lang w:val="es-ES_tradnl"/>
        </w:rPr>
        <w:t>JOSE DEL CARMEN QUINTANILLA MOSCOTE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ab/>
      </w:r>
      <w:r w:rsidRPr="006447CE">
        <w:rPr>
          <w:rFonts w:ascii="Century Gothic" w:hAnsi="Century Gothic"/>
          <w:spacing w:val="-3"/>
          <w:lang w:val="es-ES_tradnl"/>
        </w:rPr>
        <w:tab/>
        <w:t>NIT: 0815-140549-001-4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>Objeto, Naturaleza y Situación: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ab/>
      </w:r>
      <w:r w:rsidRPr="006447CE">
        <w:rPr>
          <w:rFonts w:ascii="Century Gothic" w:hAnsi="Century Gothic"/>
          <w:spacing w:val="-3"/>
          <w:lang w:val="es-ES_tradnl"/>
        </w:rPr>
        <w:tab/>
        <w:t xml:space="preserve">- un terreno rustico de naturaleza fértil, ejidal, sin cultivos permanentes, ni obra </w:t>
      </w:r>
      <w:proofErr w:type="spellStart"/>
      <w:r w:rsidRPr="006447CE">
        <w:rPr>
          <w:rFonts w:ascii="Century Gothic" w:hAnsi="Century Gothic"/>
          <w:spacing w:val="-3"/>
          <w:lang w:val="es-ES_tradnl"/>
        </w:rPr>
        <w:t>muerta</w:t>
      </w:r>
      <w:proofErr w:type="gramStart"/>
      <w:r w:rsidRPr="006447CE">
        <w:rPr>
          <w:rFonts w:ascii="Century Gothic" w:hAnsi="Century Gothic"/>
          <w:spacing w:val="-3"/>
          <w:lang w:val="es-ES_tradnl"/>
        </w:rPr>
        <w:t>,situado</w:t>
      </w:r>
      <w:proofErr w:type="spellEnd"/>
      <w:proofErr w:type="gramEnd"/>
      <w:r w:rsidRPr="006447CE">
        <w:rPr>
          <w:rFonts w:ascii="Century Gothic" w:hAnsi="Century Gothic"/>
          <w:spacing w:val="-3"/>
          <w:lang w:val="es-ES_tradnl"/>
        </w:rPr>
        <w:t xml:space="preserve"> en el lugar denominado "El Cimarrón", en el </w:t>
      </w:r>
      <w:proofErr w:type="spellStart"/>
      <w:r w:rsidRPr="006447CE">
        <w:rPr>
          <w:rFonts w:ascii="Century Gothic" w:hAnsi="Century Gothic"/>
          <w:spacing w:val="-3"/>
          <w:lang w:val="es-ES_tradnl"/>
        </w:rPr>
        <w:t>Canton</w:t>
      </w:r>
      <w:proofErr w:type="spellEnd"/>
      <w:r w:rsidRPr="006447CE">
        <w:rPr>
          <w:rFonts w:ascii="Century Gothic" w:hAnsi="Century Gothic"/>
          <w:spacing w:val="-3"/>
          <w:lang w:val="es-ES_tradnl"/>
        </w:rPr>
        <w:t xml:space="preserve"> San José </w:t>
      </w:r>
      <w:proofErr w:type="spellStart"/>
      <w:r w:rsidRPr="006447CE">
        <w:rPr>
          <w:rFonts w:ascii="Century Gothic" w:hAnsi="Century Gothic"/>
          <w:spacing w:val="-3"/>
          <w:lang w:val="es-ES_tradnl"/>
        </w:rPr>
        <w:t>Obrajito</w:t>
      </w:r>
      <w:proofErr w:type="spellEnd"/>
      <w:r w:rsidRPr="006447CE">
        <w:rPr>
          <w:rFonts w:ascii="Century Gothic" w:hAnsi="Century Gothic"/>
          <w:spacing w:val="-3"/>
          <w:lang w:val="es-ES_tradnl"/>
        </w:rPr>
        <w:t xml:space="preserve">, </w:t>
      </w:r>
      <w:proofErr w:type="spellStart"/>
      <w:r w:rsidRPr="006447CE">
        <w:rPr>
          <w:rFonts w:ascii="Century Gothic" w:hAnsi="Century Gothic"/>
          <w:spacing w:val="-3"/>
          <w:lang w:val="es-ES_tradnl"/>
        </w:rPr>
        <w:t>jurisdiccion</w:t>
      </w:r>
      <w:proofErr w:type="spellEnd"/>
      <w:r w:rsidRPr="006447CE">
        <w:rPr>
          <w:rFonts w:ascii="Century Gothic" w:hAnsi="Century Gothic"/>
          <w:spacing w:val="-3"/>
          <w:lang w:val="es-ES_tradnl"/>
        </w:rPr>
        <w:t xml:space="preserve"> de Santiago Nonualco, Departamento de La Paz.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 xml:space="preserve">Extensión Superficial: compuesto de OCHOCIENTOS TREINTA Y UNO PUNTO SESENTA Y OCHO VARAS CUADRADAS </w:t>
      </w:r>
      <w:proofErr w:type="spellStart"/>
      <w:proofErr w:type="gramStart"/>
      <w:r w:rsidRPr="006447CE">
        <w:rPr>
          <w:rFonts w:ascii="Century Gothic" w:hAnsi="Century Gothic"/>
          <w:spacing w:val="-3"/>
          <w:lang w:val="es-ES_tradnl"/>
        </w:rPr>
        <w:t>mas</w:t>
      </w:r>
      <w:proofErr w:type="spellEnd"/>
      <w:proofErr w:type="gramEnd"/>
      <w:r w:rsidRPr="006447CE">
        <w:rPr>
          <w:rFonts w:ascii="Century Gothic" w:hAnsi="Century Gothic"/>
          <w:spacing w:val="-3"/>
          <w:lang w:val="es-ES_tradnl"/>
        </w:rPr>
        <w:t xml:space="preserve"> o menos.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>Precio total del contrato: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ab/>
      </w:r>
      <w:r w:rsidRPr="006447CE">
        <w:rPr>
          <w:rFonts w:ascii="Century Gothic" w:hAnsi="Century Gothic"/>
          <w:spacing w:val="-3"/>
          <w:lang w:val="es-ES_tradnl"/>
        </w:rPr>
        <w:tab/>
        <w:t xml:space="preserve">- </w:t>
      </w:r>
      <w:r w:rsidRPr="006447CE">
        <w:rPr>
          <w:rFonts w:ascii="Century Gothic" w:hAnsi="Century Gothic"/>
          <w:b/>
          <w:bCs/>
          <w:spacing w:val="-3"/>
          <w:lang w:val="es-ES_tradnl"/>
        </w:rPr>
        <w:t>$30,000.000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 xml:space="preserve">             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>Renta Anual de: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ab/>
      </w:r>
      <w:r w:rsidRPr="006447CE">
        <w:rPr>
          <w:rFonts w:ascii="Century Gothic" w:hAnsi="Century Gothic"/>
          <w:spacing w:val="-3"/>
          <w:lang w:val="es-ES_tradnl"/>
        </w:rPr>
        <w:tab/>
        <w:t xml:space="preserve">- </w:t>
      </w:r>
      <w:r w:rsidRPr="006447CE">
        <w:rPr>
          <w:rFonts w:ascii="Century Gothic" w:hAnsi="Century Gothic"/>
          <w:b/>
          <w:bCs/>
          <w:spacing w:val="-3"/>
          <w:lang w:val="es-ES_tradnl"/>
        </w:rPr>
        <w:t>$2,500.00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b/>
          <w:bCs/>
          <w:spacing w:val="-3"/>
          <w:lang w:val="es-ES_tradnl"/>
        </w:rPr>
      </w:pPr>
      <w:r w:rsidRPr="006447CE">
        <w:rPr>
          <w:rFonts w:ascii="Century Gothic" w:hAnsi="Century Gothic"/>
          <w:b/>
          <w:bCs/>
          <w:spacing w:val="-3"/>
          <w:lang w:val="es-ES_tradnl"/>
        </w:rPr>
        <w:t xml:space="preserve">PARENTESCO: </w:t>
      </w:r>
    </w:p>
    <w:p w:rsidR="00C0016B" w:rsidRPr="006447CE" w:rsidRDefault="006447CE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>
        <w:rPr>
          <w:rFonts w:ascii="Century Gothic" w:hAnsi="Century Gothic"/>
          <w:b/>
          <w:bCs/>
          <w:spacing w:val="-3"/>
          <w:lang w:val="es-ES_tradnl"/>
        </w:rPr>
        <w:tab/>
      </w:r>
      <w:r>
        <w:rPr>
          <w:rFonts w:ascii="Century Gothic" w:hAnsi="Century Gothic"/>
          <w:b/>
          <w:bCs/>
          <w:spacing w:val="-3"/>
          <w:lang w:val="es-ES_tradnl"/>
        </w:rPr>
        <w:tab/>
        <w:t xml:space="preserve"> </w:t>
      </w:r>
      <w:r w:rsidR="00C0016B" w:rsidRPr="006447CE">
        <w:rPr>
          <w:rFonts w:ascii="Century Gothic" w:hAnsi="Century Gothic"/>
          <w:b/>
          <w:bCs/>
          <w:spacing w:val="-3"/>
          <w:lang w:val="es-ES_tradnl"/>
        </w:rPr>
        <w:t>NINGUNO.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b/>
          <w:bCs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 xml:space="preserve">                      </w:t>
      </w:r>
      <w:r w:rsidRPr="006447CE">
        <w:rPr>
          <w:rFonts w:ascii="Century Gothic" w:hAnsi="Century Gothic"/>
          <w:b/>
          <w:bCs/>
          <w:spacing w:val="-3"/>
          <w:lang w:val="es-ES_tradnl"/>
        </w:rPr>
        <w:t xml:space="preserve"> F_____________________________________</w:t>
      </w:r>
    </w:p>
    <w:p w:rsidR="006447CE" w:rsidRPr="006447CE" w:rsidRDefault="00C0016B" w:rsidP="006447CE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b/>
          <w:bCs/>
          <w:spacing w:val="-3"/>
          <w:lang w:val="es-ES_tradnl"/>
        </w:rPr>
      </w:pPr>
      <w:r w:rsidRPr="006447CE">
        <w:rPr>
          <w:rFonts w:ascii="Century Gothic" w:hAnsi="Century Gothic"/>
          <w:b/>
          <w:bCs/>
          <w:spacing w:val="-3"/>
          <w:lang w:val="es-ES_tradnl"/>
        </w:rPr>
        <w:t xml:space="preserve">                       LIC.</w:t>
      </w:r>
      <w:r w:rsidR="006447CE">
        <w:rPr>
          <w:rFonts w:ascii="Century Gothic" w:hAnsi="Century Gothic"/>
          <w:b/>
          <w:bCs/>
          <w:spacing w:val="-3"/>
          <w:lang w:val="es-ES_tradnl"/>
        </w:rPr>
        <w:t>----------------------------------------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b/>
          <w:bCs/>
          <w:spacing w:val="-3"/>
          <w:lang w:val="es-ES_tradnl"/>
        </w:rPr>
        <w:t xml:space="preserve">.              </w:t>
      </w:r>
      <w:r w:rsidRPr="006447CE">
        <w:rPr>
          <w:rFonts w:ascii="Century Gothic" w:hAnsi="Century Gothic"/>
          <w:spacing w:val="-3"/>
          <w:lang w:val="es-ES_tradnl"/>
        </w:rPr>
        <w:t xml:space="preserve">    </w:t>
      </w:r>
    </w:p>
    <w:p w:rsidR="00C0016B" w:rsidRPr="006447CE" w:rsidRDefault="00C0016B">
      <w:pPr>
        <w:tabs>
          <w:tab w:val="left" w:pos="-720"/>
        </w:tabs>
        <w:suppressAutoHyphens/>
        <w:spacing w:line="240" w:lineRule="atLeast"/>
        <w:jc w:val="both"/>
        <w:rPr>
          <w:rFonts w:ascii="Century Gothic" w:hAnsi="Century Gothic"/>
          <w:spacing w:val="-3"/>
          <w:lang w:val="es-ES_tradnl"/>
        </w:rPr>
      </w:pPr>
      <w:r w:rsidRPr="006447CE">
        <w:rPr>
          <w:rFonts w:ascii="Century Gothic" w:hAnsi="Century Gothic"/>
          <w:spacing w:val="-3"/>
          <w:lang w:val="es-ES_tradnl"/>
        </w:rPr>
        <w:tab/>
      </w:r>
      <w:r w:rsidRPr="006447CE">
        <w:rPr>
          <w:rFonts w:ascii="Century Gothic" w:hAnsi="Century Gothic"/>
          <w:spacing w:val="-3"/>
          <w:lang w:val="es-ES_tradnl"/>
        </w:rPr>
        <w:tab/>
      </w:r>
      <w:r w:rsidRPr="006447CE">
        <w:rPr>
          <w:rFonts w:ascii="Century Gothic" w:hAnsi="Century Gothic"/>
          <w:spacing w:val="-3"/>
          <w:lang w:val="es-ES_tradnl"/>
        </w:rPr>
        <w:tab/>
      </w:r>
      <w:r w:rsidRPr="006447CE">
        <w:rPr>
          <w:rFonts w:ascii="Century Gothic" w:hAnsi="Century Gothic"/>
          <w:spacing w:val="-3"/>
          <w:lang w:val="es-ES_tradnl"/>
        </w:rPr>
        <w:tab/>
      </w:r>
      <w:r w:rsidRPr="006447CE">
        <w:rPr>
          <w:rFonts w:ascii="Century Gothic" w:hAnsi="Century Gothic"/>
          <w:spacing w:val="-3"/>
          <w:lang w:val="es-ES_tradnl"/>
        </w:rPr>
        <w:tab/>
        <w:t xml:space="preserve">NIT: </w:t>
      </w:r>
      <w:r w:rsidR="006447CE">
        <w:rPr>
          <w:rFonts w:ascii="Century Gothic" w:hAnsi="Century Gothic"/>
          <w:spacing w:val="-3"/>
          <w:lang w:val="es-ES_tradnl"/>
        </w:rPr>
        <w:t>--------------------------------</w:t>
      </w:r>
      <w:bookmarkStart w:id="0" w:name="_GoBack"/>
      <w:bookmarkEnd w:id="0"/>
    </w:p>
    <w:sectPr w:rsidR="00C0016B" w:rsidRPr="006447CE" w:rsidSect="00C0016B">
      <w:pgSz w:w="12240" w:h="15840"/>
      <w:pgMar w:top="1134" w:right="1440" w:bottom="1134" w:left="1440" w:header="1134" w:footer="113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2C" w:rsidRDefault="00B1652C">
      <w:pPr>
        <w:spacing w:line="20" w:lineRule="exact"/>
        <w:rPr>
          <w:rFonts w:cstheme="minorBidi"/>
        </w:rPr>
      </w:pPr>
    </w:p>
  </w:endnote>
  <w:endnote w:type="continuationSeparator" w:id="0">
    <w:p w:rsidR="00B1652C" w:rsidRDefault="00B1652C" w:rsidP="00C0016B">
      <w:r>
        <w:rPr>
          <w:rFonts w:cstheme="minorBidi"/>
        </w:rPr>
        <w:t xml:space="preserve"> </w:t>
      </w:r>
    </w:p>
  </w:endnote>
  <w:endnote w:type="continuationNotice" w:id="1">
    <w:p w:rsidR="00B1652C" w:rsidRDefault="00B1652C" w:rsidP="00C0016B">
      <w:r>
        <w:rPr>
          <w:rFonts w:cstheme="minorBidi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2C" w:rsidRDefault="00B1652C" w:rsidP="00C0016B">
      <w:r>
        <w:rPr>
          <w:rFonts w:cstheme="minorBidi"/>
        </w:rPr>
        <w:separator/>
      </w:r>
    </w:p>
  </w:footnote>
  <w:footnote w:type="continuationSeparator" w:id="0">
    <w:p w:rsidR="00B1652C" w:rsidRDefault="00B1652C" w:rsidP="00C001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hyphenationZone w:val="95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16B"/>
    <w:rsid w:val="006447CE"/>
    <w:rsid w:val="00B1652C"/>
    <w:rsid w:val="00C0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4"/>
      <w:szCs w:val="24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C0016B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0016B"/>
    <w:rPr>
      <w:rFonts w:ascii="Lucida Sans Typewriter" w:hAnsi="Lucida Sans Typewriter" w:cs="Lucida Sans Typewriter"/>
      <w:sz w:val="24"/>
      <w:szCs w:val="24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0016B"/>
    <w:rPr>
      <w:rFonts w:ascii="Lucida Sans Typewriter" w:hAnsi="Lucida Sans Typewriter" w:cs="Lucida Sans Typewriter"/>
      <w:sz w:val="24"/>
      <w:szCs w:val="24"/>
    </w:rPr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</w:rPr>
  </w:style>
  <w:style w:type="character" w:customStyle="1" w:styleId="TtuloCar">
    <w:name w:val="Título Car"/>
    <w:basedOn w:val="Fuentedeprrafopredeter"/>
    <w:link w:val="Ttulo"/>
    <w:uiPriority w:val="10"/>
    <w:rsid w:val="00C0016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character" w:styleId="Nmerodepgina">
    <w:name w:val="page number"/>
    <w:basedOn w:val="Fuentedeprrafopredeter"/>
    <w:uiPriority w:val="99"/>
  </w:style>
  <w:style w:type="paragraph" w:styleId="Textoindependiente2">
    <w:name w:val="Body Text 2"/>
    <w:basedOn w:val="Normal"/>
    <w:link w:val="Textoindependiente2Car"/>
    <w:uiPriority w:val="99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spacing w:val="-2"/>
      <w:sz w:val="22"/>
      <w:szCs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0016B"/>
    <w:rPr>
      <w:rFonts w:ascii="Lucida Sans Typewriter" w:hAnsi="Lucida Sans Typewriter" w:cs="Lucida Sans Typewriter"/>
      <w:sz w:val="24"/>
      <w:szCs w:val="24"/>
    </w:rPr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4"/>
      <w:szCs w:val="24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C0016B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0016B"/>
    <w:rPr>
      <w:rFonts w:ascii="Lucida Sans Typewriter" w:hAnsi="Lucida Sans Typewriter" w:cs="Lucida Sans Typewriter"/>
      <w:sz w:val="24"/>
      <w:szCs w:val="24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0016B"/>
    <w:rPr>
      <w:rFonts w:ascii="Lucida Sans Typewriter" w:hAnsi="Lucida Sans Typewriter" w:cs="Lucida Sans Typewriter"/>
      <w:sz w:val="24"/>
      <w:szCs w:val="24"/>
    </w:rPr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</w:rPr>
  </w:style>
  <w:style w:type="character" w:customStyle="1" w:styleId="TtuloCar">
    <w:name w:val="Título Car"/>
    <w:basedOn w:val="Fuentedeprrafopredeter"/>
    <w:link w:val="Ttulo"/>
    <w:uiPriority w:val="10"/>
    <w:rsid w:val="00C0016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character" w:styleId="Nmerodepgina">
    <w:name w:val="page number"/>
    <w:basedOn w:val="Fuentedeprrafopredeter"/>
    <w:uiPriority w:val="99"/>
  </w:style>
  <w:style w:type="paragraph" w:styleId="Textoindependiente2">
    <w:name w:val="Body Text 2"/>
    <w:basedOn w:val="Normal"/>
    <w:link w:val="Textoindependiente2Car"/>
    <w:uiPriority w:val="99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spacing w:val="-2"/>
      <w:sz w:val="22"/>
      <w:szCs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0016B"/>
    <w:rPr>
      <w:rFonts w:ascii="Lucida Sans Typewriter" w:hAnsi="Lucida Sans Typewriter" w:cs="Lucida Sans Typewriter"/>
      <w:sz w:val="24"/>
      <w:szCs w:val="24"/>
    </w:rPr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2</cp:revision>
  <dcterms:created xsi:type="dcterms:W3CDTF">2013-10-18T22:07:00Z</dcterms:created>
  <dcterms:modified xsi:type="dcterms:W3CDTF">2013-10-18T22:07:00Z</dcterms:modified>
</cp:coreProperties>
</file>