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69A7" w:rsidRDefault="009A3456" w:rsidP="009A3456">
      <w:pPr>
        <w:spacing w:line="360" w:lineRule="auto"/>
        <w:jc w:val="both"/>
        <w:rPr>
          <w:sz w:val="24"/>
          <w:szCs w:val="24"/>
        </w:rPr>
      </w:pPr>
      <w:r w:rsidRPr="008A639B">
        <w:rPr>
          <w:sz w:val="24"/>
          <w:szCs w:val="24"/>
        </w:rPr>
        <w:t xml:space="preserve">JUZGADO </w:t>
      </w:r>
      <w:r w:rsidR="00E250D9">
        <w:rPr>
          <w:sz w:val="24"/>
          <w:szCs w:val="24"/>
        </w:rPr>
        <w:t>……………………………………….</w:t>
      </w:r>
      <w:r w:rsidRPr="008A639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    </w:t>
      </w:r>
      <w:proofErr w:type="gramStart"/>
      <w:r w:rsidR="008B69A7" w:rsidRPr="008A639B">
        <w:rPr>
          <w:sz w:val="24"/>
          <w:szCs w:val="24"/>
        </w:rPr>
        <w:t xml:space="preserve">REF </w:t>
      </w:r>
      <w:r w:rsidR="00E250D9">
        <w:rPr>
          <w:sz w:val="24"/>
          <w:szCs w:val="24"/>
        </w:rPr>
        <w:t>…</w:t>
      </w:r>
      <w:proofErr w:type="gramEnd"/>
      <w:r w:rsidR="00E250D9">
        <w:rPr>
          <w:sz w:val="24"/>
          <w:szCs w:val="24"/>
        </w:rPr>
        <w:t>…………..</w:t>
      </w:r>
    </w:p>
    <w:p w:rsidR="009A3456" w:rsidRPr="008A639B" w:rsidRDefault="009A3456" w:rsidP="009A3456">
      <w:pPr>
        <w:spacing w:line="360" w:lineRule="auto"/>
        <w:jc w:val="both"/>
        <w:rPr>
          <w:sz w:val="24"/>
          <w:szCs w:val="24"/>
        </w:rPr>
      </w:pPr>
      <w:r w:rsidRPr="008A639B">
        <w:rPr>
          <w:sz w:val="24"/>
          <w:szCs w:val="24"/>
        </w:rPr>
        <w:t xml:space="preserve">SAN SALVADOR </w:t>
      </w:r>
      <w:r>
        <w:rPr>
          <w:sz w:val="24"/>
          <w:szCs w:val="24"/>
        </w:rPr>
        <w:t xml:space="preserve">         </w:t>
      </w:r>
    </w:p>
    <w:p w:rsidR="005378B0" w:rsidRPr="008A639B" w:rsidRDefault="00E250D9" w:rsidP="009D6A83">
      <w:pPr>
        <w:spacing w:line="360" w:lineRule="auto"/>
        <w:jc w:val="both"/>
        <w:rPr>
          <w:sz w:val="24"/>
          <w:szCs w:val="24"/>
        </w:rPr>
      </w:pPr>
    </w:p>
    <w:p w:rsidR="007F2E62" w:rsidRPr="008A639B" w:rsidRDefault="007F2E62" w:rsidP="009D6A83">
      <w:pPr>
        <w:spacing w:line="360" w:lineRule="auto"/>
        <w:jc w:val="both"/>
        <w:rPr>
          <w:sz w:val="24"/>
          <w:szCs w:val="24"/>
        </w:rPr>
      </w:pPr>
      <w:r w:rsidRPr="008A639B">
        <w:rPr>
          <w:sz w:val="24"/>
          <w:szCs w:val="24"/>
        </w:rPr>
        <w:tab/>
      </w:r>
      <w:r w:rsidR="00E250D9">
        <w:rPr>
          <w:b/>
          <w:sz w:val="24"/>
          <w:szCs w:val="24"/>
        </w:rPr>
        <w:t>……………………..</w:t>
      </w:r>
      <w:r w:rsidR="008B69A7" w:rsidRPr="009A3456">
        <w:rPr>
          <w:b/>
          <w:sz w:val="24"/>
          <w:szCs w:val="24"/>
        </w:rPr>
        <w:t xml:space="preserve"> </w:t>
      </w:r>
      <w:r w:rsidR="008A639B" w:rsidRPr="009A3456">
        <w:rPr>
          <w:b/>
          <w:sz w:val="24"/>
          <w:szCs w:val="24"/>
        </w:rPr>
        <w:t xml:space="preserve">Y </w:t>
      </w:r>
      <w:r w:rsidR="00E250D9">
        <w:rPr>
          <w:b/>
          <w:sz w:val="24"/>
          <w:szCs w:val="24"/>
        </w:rPr>
        <w:t>………………………..</w:t>
      </w:r>
      <w:r w:rsidRPr="008A639B">
        <w:rPr>
          <w:sz w:val="24"/>
          <w:szCs w:val="24"/>
        </w:rPr>
        <w:t xml:space="preserve">, </w:t>
      </w:r>
      <w:r w:rsidR="008B69A7" w:rsidRPr="008A639B">
        <w:rPr>
          <w:sz w:val="24"/>
          <w:szCs w:val="24"/>
        </w:rPr>
        <w:t xml:space="preserve">de generales conocidas en el presente proceso, </w:t>
      </w:r>
      <w:r w:rsidR="009A3456">
        <w:rPr>
          <w:sz w:val="24"/>
          <w:szCs w:val="24"/>
        </w:rPr>
        <w:t xml:space="preserve">defensores particulares del señor </w:t>
      </w:r>
      <w:r w:rsidR="00E250D9">
        <w:rPr>
          <w:b/>
          <w:sz w:val="24"/>
          <w:szCs w:val="24"/>
        </w:rPr>
        <w:t>……………………..</w:t>
      </w:r>
      <w:r w:rsidR="009A3456">
        <w:rPr>
          <w:sz w:val="24"/>
          <w:szCs w:val="24"/>
        </w:rPr>
        <w:t xml:space="preserve">, de veinticuatro años de edad, de este domicilio, empleado, soltero, con Documento Único de Identidad Personal número </w:t>
      </w:r>
      <w:r w:rsidR="00E250D9">
        <w:rPr>
          <w:sz w:val="24"/>
          <w:szCs w:val="24"/>
        </w:rPr>
        <w:t>………………………</w:t>
      </w:r>
      <w:r w:rsidR="009A3456">
        <w:rPr>
          <w:sz w:val="24"/>
          <w:szCs w:val="24"/>
        </w:rPr>
        <w:t xml:space="preserve">, cuya dirección de residencia es </w:t>
      </w:r>
      <w:r w:rsidR="00E250D9">
        <w:rPr>
          <w:sz w:val="24"/>
          <w:szCs w:val="24"/>
        </w:rPr>
        <w:t>………………………………..</w:t>
      </w:r>
      <w:r w:rsidR="009A3456">
        <w:rPr>
          <w:sz w:val="24"/>
          <w:szCs w:val="24"/>
        </w:rPr>
        <w:t>, a quien se le atribuye</w:t>
      </w:r>
      <w:r w:rsidRPr="008A639B">
        <w:rPr>
          <w:sz w:val="24"/>
          <w:szCs w:val="24"/>
        </w:rPr>
        <w:t xml:space="preserve"> causa penal del Delito de </w:t>
      </w:r>
      <w:r w:rsidR="00E250D9">
        <w:rPr>
          <w:b/>
          <w:sz w:val="24"/>
          <w:szCs w:val="24"/>
        </w:rPr>
        <w:t>……………….</w:t>
      </w:r>
      <w:bookmarkStart w:id="0" w:name="_GoBack"/>
      <w:bookmarkEnd w:id="0"/>
      <w:r w:rsidRPr="008A639B">
        <w:rPr>
          <w:sz w:val="24"/>
          <w:szCs w:val="24"/>
        </w:rPr>
        <w:t xml:space="preserve">, previsto y sancionado en el Art. 345 C </w:t>
      </w:r>
      <w:proofErr w:type="spellStart"/>
      <w:r w:rsidRPr="008A639B">
        <w:rPr>
          <w:sz w:val="24"/>
          <w:szCs w:val="24"/>
        </w:rPr>
        <w:t>Pn</w:t>
      </w:r>
      <w:proofErr w:type="spellEnd"/>
      <w:r w:rsidRPr="008A639B">
        <w:rPr>
          <w:sz w:val="24"/>
          <w:szCs w:val="24"/>
        </w:rPr>
        <w:t xml:space="preserve">. En perjuicio de la </w:t>
      </w:r>
      <w:r w:rsidR="009D6A83" w:rsidRPr="008A639B">
        <w:rPr>
          <w:sz w:val="24"/>
          <w:szCs w:val="24"/>
        </w:rPr>
        <w:t>Paz</w:t>
      </w:r>
      <w:r w:rsidRPr="008A639B">
        <w:rPr>
          <w:sz w:val="24"/>
          <w:szCs w:val="24"/>
        </w:rPr>
        <w:t xml:space="preserve"> Publica, atentamente le</w:t>
      </w:r>
      <w:r w:rsidR="009A3456">
        <w:rPr>
          <w:sz w:val="24"/>
          <w:szCs w:val="24"/>
        </w:rPr>
        <w:t>s exponemos</w:t>
      </w:r>
      <w:r w:rsidRPr="008A639B">
        <w:rPr>
          <w:sz w:val="24"/>
          <w:szCs w:val="24"/>
        </w:rPr>
        <w:t>:</w:t>
      </w:r>
    </w:p>
    <w:p w:rsidR="007F2E62" w:rsidRPr="008A639B" w:rsidRDefault="007F2E62" w:rsidP="009D6A83">
      <w:pPr>
        <w:spacing w:line="360" w:lineRule="auto"/>
        <w:jc w:val="both"/>
        <w:rPr>
          <w:sz w:val="24"/>
          <w:szCs w:val="24"/>
        </w:rPr>
      </w:pPr>
      <w:r w:rsidRPr="008A639B">
        <w:rPr>
          <w:sz w:val="24"/>
          <w:szCs w:val="24"/>
        </w:rPr>
        <w:tab/>
        <w:t xml:space="preserve">Como se había señalado la programación de la audiencia Especial de Revisión de Medidas para el día </w:t>
      </w:r>
      <w:r w:rsidR="00E250D9">
        <w:rPr>
          <w:sz w:val="24"/>
          <w:szCs w:val="24"/>
        </w:rPr>
        <w:t>……………………</w:t>
      </w:r>
      <w:r w:rsidR="008B69A7" w:rsidRPr="008A639B">
        <w:rPr>
          <w:sz w:val="24"/>
          <w:szCs w:val="24"/>
        </w:rPr>
        <w:t xml:space="preserve"> el año en curso, </w:t>
      </w:r>
      <w:r w:rsidRPr="008A639B">
        <w:rPr>
          <w:sz w:val="24"/>
          <w:szCs w:val="24"/>
        </w:rPr>
        <w:t xml:space="preserve">concurriendo las partes técnicas para resolver la situación de </w:t>
      </w:r>
      <w:r w:rsidR="009A3456">
        <w:rPr>
          <w:sz w:val="24"/>
          <w:szCs w:val="24"/>
        </w:rPr>
        <w:t>nuestro</w:t>
      </w:r>
      <w:r w:rsidRPr="008A639B">
        <w:rPr>
          <w:sz w:val="24"/>
          <w:szCs w:val="24"/>
        </w:rPr>
        <w:t xml:space="preserve"> representado </w:t>
      </w:r>
      <w:r w:rsidR="009A3456">
        <w:rPr>
          <w:sz w:val="24"/>
          <w:szCs w:val="24"/>
        </w:rPr>
        <w:t>señor</w:t>
      </w:r>
      <w:r w:rsidR="008B69A7" w:rsidRPr="008A639B">
        <w:rPr>
          <w:sz w:val="24"/>
          <w:szCs w:val="24"/>
        </w:rPr>
        <w:t xml:space="preserve"> </w:t>
      </w:r>
      <w:r w:rsidR="00E250D9">
        <w:rPr>
          <w:sz w:val="24"/>
          <w:szCs w:val="24"/>
        </w:rPr>
        <w:t>…………………………..</w:t>
      </w:r>
      <w:r w:rsidRPr="008A639B">
        <w:rPr>
          <w:sz w:val="24"/>
          <w:szCs w:val="24"/>
        </w:rPr>
        <w:t>, en el cual se discutiría sobre la medida de la detención y la imposición de una medida distinta a la actual.</w:t>
      </w:r>
    </w:p>
    <w:p w:rsidR="00AE227E" w:rsidRPr="008A639B" w:rsidRDefault="0028256E" w:rsidP="009D6A83">
      <w:pPr>
        <w:spacing w:line="360" w:lineRule="auto"/>
        <w:ind w:firstLine="708"/>
        <w:jc w:val="both"/>
        <w:rPr>
          <w:sz w:val="24"/>
          <w:szCs w:val="24"/>
        </w:rPr>
      </w:pPr>
      <w:r w:rsidRPr="008A639B">
        <w:rPr>
          <w:sz w:val="24"/>
          <w:szCs w:val="24"/>
        </w:rPr>
        <w:t>Que de conformidad a los art</w:t>
      </w:r>
      <w:r w:rsidR="00DF2E5F">
        <w:rPr>
          <w:sz w:val="24"/>
          <w:szCs w:val="24"/>
        </w:rPr>
        <w:t xml:space="preserve">ículos 343 y siguientes del CPP, </w:t>
      </w:r>
      <w:r w:rsidRPr="008A639B">
        <w:rPr>
          <w:sz w:val="24"/>
          <w:szCs w:val="24"/>
        </w:rPr>
        <w:t xml:space="preserve">venimos </w:t>
      </w:r>
      <w:r w:rsidR="00DF2E5F">
        <w:rPr>
          <w:sz w:val="24"/>
          <w:szCs w:val="24"/>
        </w:rPr>
        <w:t xml:space="preserve"> por este medio </w:t>
      </w:r>
      <w:r w:rsidRPr="008A639B">
        <w:rPr>
          <w:sz w:val="24"/>
          <w:szCs w:val="24"/>
        </w:rPr>
        <w:t xml:space="preserve">a solicitarle en la calidad antes indicada se nos conceda </w:t>
      </w:r>
      <w:r w:rsidR="004F7CF4" w:rsidRPr="00DF2E5F">
        <w:rPr>
          <w:b/>
          <w:sz w:val="24"/>
          <w:szCs w:val="24"/>
        </w:rPr>
        <w:t>AUDIENCIA ESPECIAL DE REVISION DE MED</w:t>
      </w:r>
      <w:r w:rsidR="004957F5" w:rsidRPr="00DF2E5F">
        <w:rPr>
          <w:b/>
          <w:sz w:val="24"/>
          <w:szCs w:val="24"/>
        </w:rPr>
        <w:t>I</w:t>
      </w:r>
      <w:r w:rsidR="004F7CF4" w:rsidRPr="00DF2E5F">
        <w:rPr>
          <w:b/>
          <w:sz w:val="24"/>
          <w:szCs w:val="24"/>
        </w:rPr>
        <w:t>DAS</w:t>
      </w:r>
      <w:r w:rsidR="004F7CF4" w:rsidRPr="00DF2E5F">
        <w:rPr>
          <w:sz w:val="24"/>
          <w:szCs w:val="24"/>
        </w:rPr>
        <w:t xml:space="preserve"> </w:t>
      </w:r>
      <w:r w:rsidR="004F7CF4" w:rsidRPr="008A639B">
        <w:rPr>
          <w:sz w:val="24"/>
          <w:szCs w:val="24"/>
        </w:rPr>
        <w:t xml:space="preserve">convocando a las partes técnicas a la Audiencia Especial de Revisión de Medidas </w:t>
      </w:r>
      <w:r w:rsidR="00DF2E5F">
        <w:rPr>
          <w:sz w:val="24"/>
          <w:szCs w:val="24"/>
        </w:rPr>
        <w:t xml:space="preserve">para </w:t>
      </w:r>
      <w:r w:rsidRPr="008A639B">
        <w:rPr>
          <w:sz w:val="24"/>
          <w:szCs w:val="24"/>
        </w:rPr>
        <w:t xml:space="preserve">lo cual se </w:t>
      </w:r>
      <w:r w:rsidR="00DF2E5F">
        <w:rPr>
          <w:sz w:val="24"/>
          <w:szCs w:val="24"/>
        </w:rPr>
        <w:t>nos</w:t>
      </w:r>
      <w:r w:rsidRPr="008A639B">
        <w:rPr>
          <w:sz w:val="24"/>
          <w:szCs w:val="24"/>
        </w:rPr>
        <w:t xml:space="preserve"> señale </w:t>
      </w:r>
      <w:r w:rsidR="00DF2E5F">
        <w:rPr>
          <w:sz w:val="24"/>
          <w:szCs w:val="24"/>
        </w:rPr>
        <w:t>hora y fecha</w:t>
      </w:r>
      <w:r w:rsidRPr="008A639B">
        <w:rPr>
          <w:sz w:val="24"/>
          <w:szCs w:val="24"/>
        </w:rPr>
        <w:t xml:space="preserve"> para su celebración, pues mi patrocinado goza de todos los arraigos necesarios.</w:t>
      </w:r>
    </w:p>
    <w:p w:rsidR="00DF2E5F" w:rsidRDefault="0028256E" w:rsidP="009D6A83">
      <w:pPr>
        <w:spacing w:line="360" w:lineRule="auto"/>
        <w:ind w:firstLine="708"/>
        <w:jc w:val="both"/>
        <w:rPr>
          <w:sz w:val="24"/>
          <w:szCs w:val="24"/>
        </w:rPr>
      </w:pPr>
      <w:r w:rsidRPr="008A639B">
        <w:rPr>
          <w:sz w:val="24"/>
          <w:szCs w:val="24"/>
        </w:rPr>
        <w:t xml:space="preserve">Podemos establecer que en el art 331 inciso segundo de nuestro CPP establece  un catálogo de delitos que tienen una prohibición de conceder una medida diferente a la detención provisional al cual leer detenidamente, se puede determinar que el delito de </w:t>
      </w:r>
      <w:r w:rsidRPr="00DF2E5F">
        <w:rPr>
          <w:b/>
          <w:sz w:val="24"/>
          <w:szCs w:val="24"/>
        </w:rPr>
        <w:t>AGRUPAC</w:t>
      </w:r>
      <w:r w:rsidR="008A639B" w:rsidRPr="00DF2E5F">
        <w:rPr>
          <w:b/>
          <w:sz w:val="24"/>
          <w:szCs w:val="24"/>
        </w:rPr>
        <w:t>I</w:t>
      </w:r>
      <w:r w:rsidRPr="00DF2E5F">
        <w:rPr>
          <w:b/>
          <w:sz w:val="24"/>
          <w:szCs w:val="24"/>
        </w:rPr>
        <w:t>ONES ILICITAS</w:t>
      </w:r>
      <w:r w:rsidRPr="008A639B">
        <w:rPr>
          <w:sz w:val="24"/>
          <w:szCs w:val="24"/>
        </w:rPr>
        <w:t>, No está determinado en el mismo</w:t>
      </w:r>
      <w:r w:rsidR="00DF2E5F">
        <w:rPr>
          <w:sz w:val="24"/>
          <w:szCs w:val="24"/>
        </w:rPr>
        <w:t xml:space="preserve"> que no pueda gozar de medidas alternas</w:t>
      </w:r>
      <w:r w:rsidRPr="008A639B">
        <w:rPr>
          <w:sz w:val="24"/>
          <w:szCs w:val="24"/>
        </w:rPr>
        <w:t>,</w:t>
      </w:r>
      <w:r w:rsidR="00DF2E5F">
        <w:rPr>
          <w:sz w:val="24"/>
          <w:szCs w:val="24"/>
        </w:rPr>
        <w:t xml:space="preserve"> sino por el contrario se observa que no está comprendido de los que no gozaran de esta medida, contraria a la detención provisional</w:t>
      </w:r>
      <w:r w:rsidRPr="008A639B">
        <w:rPr>
          <w:sz w:val="24"/>
          <w:szCs w:val="24"/>
        </w:rPr>
        <w:t xml:space="preserve"> de igual manera la defensa </w:t>
      </w:r>
      <w:r w:rsidR="00DF2E5F" w:rsidRPr="008A639B">
        <w:rPr>
          <w:sz w:val="24"/>
          <w:szCs w:val="24"/>
        </w:rPr>
        <w:t>proced</w:t>
      </w:r>
      <w:r w:rsidR="00DF2E5F">
        <w:rPr>
          <w:sz w:val="24"/>
          <w:szCs w:val="24"/>
        </w:rPr>
        <w:t>ió</w:t>
      </w:r>
      <w:r w:rsidRPr="008A639B">
        <w:rPr>
          <w:sz w:val="24"/>
          <w:szCs w:val="24"/>
        </w:rPr>
        <w:t xml:space="preserve"> a presentar un legajo de documentos que amparar los diferentes arraigos de </w:t>
      </w:r>
      <w:r w:rsidR="00DF2E5F">
        <w:rPr>
          <w:sz w:val="24"/>
          <w:szCs w:val="24"/>
        </w:rPr>
        <w:t>nuestro</w:t>
      </w:r>
      <w:r w:rsidRPr="008A639B">
        <w:rPr>
          <w:sz w:val="24"/>
          <w:szCs w:val="24"/>
        </w:rPr>
        <w:t xml:space="preserve"> </w:t>
      </w:r>
      <w:r w:rsidR="00DF2E5F">
        <w:rPr>
          <w:sz w:val="24"/>
          <w:szCs w:val="24"/>
        </w:rPr>
        <w:t>defendido</w:t>
      </w:r>
      <w:r w:rsidRPr="008A639B">
        <w:rPr>
          <w:sz w:val="24"/>
          <w:szCs w:val="24"/>
        </w:rPr>
        <w:t xml:space="preserve"> </w:t>
      </w:r>
      <w:r w:rsidRPr="008A639B">
        <w:rPr>
          <w:sz w:val="24"/>
          <w:szCs w:val="24"/>
        </w:rPr>
        <w:lastRenderedPageBreak/>
        <w:t>para poder darle la garantía a su señoría de poder decretar una medida alternativa a la detención provisional, establecida en el art 332 y los cuales son los siguientes:</w:t>
      </w:r>
      <w:r w:rsidR="00DF2E5F">
        <w:rPr>
          <w:sz w:val="24"/>
          <w:szCs w:val="24"/>
        </w:rPr>
        <w:t xml:space="preserve"> </w:t>
      </w:r>
    </w:p>
    <w:p w:rsidR="00752028" w:rsidRDefault="00DF2E5F" w:rsidP="00E411B1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Para constar el arraigo familiar se presentó </w:t>
      </w:r>
      <w:r w:rsidR="00E250D9">
        <w:rPr>
          <w:sz w:val="24"/>
          <w:szCs w:val="24"/>
        </w:rPr>
        <w:t>…………………….</w:t>
      </w:r>
      <w:r>
        <w:rPr>
          <w:sz w:val="24"/>
          <w:szCs w:val="24"/>
        </w:rPr>
        <w:t xml:space="preserve">, para el arraigo Domiciliar </w:t>
      </w:r>
      <w:r w:rsidR="00E250D9">
        <w:rPr>
          <w:sz w:val="24"/>
          <w:szCs w:val="24"/>
        </w:rPr>
        <w:t>………………….</w:t>
      </w:r>
      <w:r w:rsidR="001F3088">
        <w:rPr>
          <w:sz w:val="24"/>
          <w:szCs w:val="24"/>
        </w:rPr>
        <w:t xml:space="preserve">, </w:t>
      </w:r>
      <w:r w:rsidR="007C783D">
        <w:rPr>
          <w:sz w:val="24"/>
          <w:szCs w:val="24"/>
        </w:rPr>
        <w:t>a pesar de haber presentado un arraigo laboral, determino la juzgadora que no estaba completo el arraigo laboral, por lo que es el motivo que nos mueve ante su digna autoridad a solicitarle en virtud en que mi defendido</w:t>
      </w:r>
      <w:r w:rsidR="00752028">
        <w:rPr>
          <w:sz w:val="24"/>
          <w:szCs w:val="24"/>
        </w:rPr>
        <w:t xml:space="preserve"> goza de arraigos, laboral, familiar y domiciliar, lo cual se lo compruebo con la siguiente constancia de trabajo que agrego junto al presente escrito, donde demostramos que es una persona trabajadora y al salir con goce de medidas continuara sus labores.</w:t>
      </w:r>
    </w:p>
    <w:p w:rsidR="00752028" w:rsidRDefault="00752028" w:rsidP="00DF2E5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Por lo cual solicitamos a</w:t>
      </w:r>
      <w:r w:rsidR="00E411B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su </w:t>
      </w:r>
      <w:r w:rsidR="00E411B1">
        <w:rPr>
          <w:sz w:val="24"/>
          <w:szCs w:val="24"/>
        </w:rPr>
        <w:t>señoría</w:t>
      </w:r>
      <w:r>
        <w:rPr>
          <w:sz w:val="24"/>
          <w:szCs w:val="24"/>
        </w:rPr>
        <w:t xml:space="preserve"> le sean</w:t>
      </w:r>
      <w:r w:rsidR="00E411B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concedidas </w:t>
      </w:r>
      <w:r w:rsidR="00E411B1">
        <w:rPr>
          <w:sz w:val="24"/>
          <w:szCs w:val="24"/>
        </w:rPr>
        <w:t xml:space="preserve">a nuestro representado </w:t>
      </w:r>
      <w:r>
        <w:rPr>
          <w:sz w:val="24"/>
          <w:szCs w:val="24"/>
        </w:rPr>
        <w:t xml:space="preserve">otras medidas </w:t>
      </w:r>
      <w:r w:rsidR="00E411B1">
        <w:rPr>
          <w:sz w:val="24"/>
          <w:szCs w:val="24"/>
        </w:rPr>
        <w:t>Sustitutivas a la detención provisional  en la que se encuentra actualmente, de conformidad al art. 332 CPP.</w:t>
      </w:r>
    </w:p>
    <w:p w:rsidR="004957F5" w:rsidRPr="008A639B" w:rsidRDefault="00752028" w:rsidP="009D6A8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4957F5" w:rsidRPr="008A639B">
        <w:rPr>
          <w:sz w:val="24"/>
          <w:szCs w:val="24"/>
        </w:rPr>
        <w:t>ETICION EN CONCRETO</w:t>
      </w:r>
    </w:p>
    <w:p w:rsidR="004F7CF4" w:rsidRPr="008A639B" w:rsidRDefault="004957F5" w:rsidP="009D6A83">
      <w:pPr>
        <w:spacing w:line="360" w:lineRule="auto"/>
        <w:ind w:firstLine="708"/>
        <w:jc w:val="both"/>
        <w:rPr>
          <w:sz w:val="24"/>
          <w:szCs w:val="24"/>
        </w:rPr>
      </w:pPr>
      <w:r w:rsidRPr="008A639B">
        <w:rPr>
          <w:sz w:val="24"/>
          <w:szCs w:val="24"/>
        </w:rPr>
        <w:t>Es procedente en todo caso solicitar la SUSTITUCION DE LA DETENCION PROVISIONAL POR MEDIDAS SUSTITUTIVAS  a la misma en virtud de que se ha aportado elementos de convicción ante su digna autoridad y contar ahora con los arraigos suficientes y necesarios para probar el cambio de medida, siendo estos arraigos DOMICILIARES, LABORALES Y FAMILIARES. Por todo lo antes expuesto es prudente la solicitud de revisión de medidas.</w:t>
      </w:r>
    </w:p>
    <w:p w:rsidR="004957F5" w:rsidRPr="008A639B" w:rsidRDefault="004957F5" w:rsidP="009D6A83">
      <w:pPr>
        <w:spacing w:line="360" w:lineRule="auto"/>
        <w:ind w:firstLine="708"/>
        <w:jc w:val="both"/>
        <w:rPr>
          <w:sz w:val="24"/>
          <w:szCs w:val="24"/>
        </w:rPr>
      </w:pPr>
      <w:r w:rsidRPr="008A639B">
        <w:rPr>
          <w:sz w:val="24"/>
          <w:szCs w:val="24"/>
        </w:rPr>
        <w:t>Por lo tanto, en base a los argumentos antes expresados y de conformidad con los artículos 13 y 18 de la constitución de la Republica; Art. 343 y 344 ambos del Código Procesal Penal, a usted P</w:t>
      </w:r>
      <w:r w:rsidR="00E411B1">
        <w:rPr>
          <w:sz w:val="24"/>
          <w:szCs w:val="24"/>
        </w:rPr>
        <w:t>EDIMOS</w:t>
      </w:r>
      <w:r w:rsidRPr="008A639B">
        <w:rPr>
          <w:sz w:val="24"/>
          <w:szCs w:val="24"/>
        </w:rPr>
        <w:t>:</w:t>
      </w:r>
    </w:p>
    <w:p w:rsidR="009D6A83" w:rsidRPr="008A639B" w:rsidRDefault="00E411B1" w:rsidP="009D6A83">
      <w:pPr>
        <w:pStyle w:val="Prrafodelista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Se nos </w:t>
      </w:r>
      <w:r w:rsidR="009D6A83" w:rsidRPr="008A639B">
        <w:rPr>
          <w:sz w:val="24"/>
          <w:szCs w:val="24"/>
        </w:rPr>
        <w:t>admita el presente escrito;</w:t>
      </w:r>
    </w:p>
    <w:p w:rsidR="009D6A83" w:rsidRPr="008A639B" w:rsidRDefault="00E411B1" w:rsidP="009D6A83">
      <w:pPr>
        <w:pStyle w:val="Prrafodelista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="009D6A83" w:rsidRPr="008A639B">
        <w:rPr>
          <w:sz w:val="24"/>
          <w:szCs w:val="24"/>
        </w:rPr>
        <w:t xml:space="preserve">e </w:t>
      </w:r>
      <w:r>
        <w:rPr>
          <w:sz w:val="24"/>
          <w:szCs w:val="24"/>
        </w:rPr>
        <w:t xml:space="preserve">nos </w:t>
      </w:r>
      <w:r w:rsidR="009D6A83" w:rsidRPr="008A639B">
        <w:rPr>
          <w:sz w:val="24"/>
          <w:szCs w:val="24"/>
        </w:rPr>
        <w:t>admita la presente SOLICITUD DE AUDIENCIA ESPECIAL DE REVISON DE MEDIDAS;</w:t>
      </w:r>
    </w:p>
    <w:p w:rsidR="009D6A83" w:rsidRPr="008A639B" w:rsidRDefault="009D6A83" w:rsidP="009D6A83">
      <w:pPr>
        <w:pStyle w:val="Prrafodelista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8A639B">
        <w:rPr>
          <w:sz w:val="24"/>
          <w:szCs w:val="24"/>
        </w:rPr>
        <w:lastRenderedPageBreak/>
        <w:t>Se programe la misma y se convoquen a las partes debidamente acreditados en el proceso;</w:t>
      </w:r>
    </w:p>
    <w:p w:rsidR="009D6A83" w:rsidRPr="008A639B" w:rsidRDefault="009D6A83" w:rsidP="009D6A83">
      <w:pPr>
        <w:pStyle w:val="Prrafodelista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8A639B">
        <w:rPr>
          <w:sz w:val="24"/>
          <w:szCs w:val="24"/>
        </w:rPr>
        <w:t>Se agreguen a la carpeta judicial los documentos ante dicho que fundamentan y complementa</w:t>
      </w:r>
      <w:r w:rsidR="00E411B1">
        <w:rPr>
          <w:sz w:val="24"/>
          <w:szCs w:val="24"/>
        </w:rPr>
        <w:t>n</w:t>
      </w:r>
      <w:r w:rsidRPr="008A639B">
        <w:rPr>
          <w:sz w:val="24"/>
          <w:szCs w:val="24"/>
        </w:rPr>
        <w:t xml:space="preserve"> arraigos DOMICILIAR, LABORAL Y FAMILIAR de </w:t>
      </w:r>
      <w:r w:rsidR="00E411B1">
        <w:rPr>
          <w:sz w:val="24"/>
          <w:szCs w:val="24"/>
        </w:rPr>
        <w:t>nuestro</w:t>
      </w:r>
      <w:r w:rsidRPr="008A639B">
        <w:rPr>
          <w:sz w:val="24"/>
          <w:szCs w:val="24"/>
        </w:rPr>
        <w:t xml:space="preserve"> representado antes detallados.</w:t>
      </w:r>
    </w:p>
    <w:p w:rsidR="009D6A83" w:rsidRPr="008A639B" w:rsidRDefault="009D6A83" w:rsidP="009D6A83">
      <w:pPr>
        <w:pStyle w:val="Prrafodelista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8A639B">
        <w:rPr>
          <w:sz w:val="24"/>
          <w:szCs w:val="24"/>
        </w:rPr>
        <w:t>Señal</w:t>
      </w:r>
      <w:r w:rsidR="00E411B1">
        <w:rPr>
          <w:sz w:val="24"/>
          <w:szCs w:val="24"/>
        </w:rPr>
        <w:t xml:space="preserve">amos pare recibir cualquier clase de notificación y citación el </w:t>
      </w:r>
      <w:proofErr w:type="gramStart"/>
      <w:r w:rsidRPr="008A639B">
        <w:rPr>
          <w:sz w:val="24"/>
          <w:szCs w:val="24"/>
        </w:rPr>
        <w:t xml:space="preserve">telefax </w:t>
      </w:r>
      <w:r w:rsidR="00E250D9">
        <w:rPr>
          <w:sz w:val="24"/>
          <w:szCs w:val="24"/>
        </w:rPr>
        <w:t>…</w:t>
      </w:r>
      <w:proofErr w:type="gramEnd"/>
      <w:r w:rsidR="00E250D9">
        <w:rPr>
          <w:sz w:val="24"/>
          <w:szCs w:val="24"/>
        </w:rPr>
        <w:t>……….</w:t>
      </w:r>
    </w:p>
    <w:p w:rsidR="009D6A83" w:rsidRPr="008A639B" w:rsidRDefault="009D6A83" w:rsidP="009D6A83">
      <w:pPr>
        <w:spacing w:line="360" w:lineRule="auto"/>
        <w:jc w:val="both"/>
        <w:rPr>
          <w:sz w:val="24"/>
          <w:szCs w:val="24"/>
        </w:rPr>
      </w:pPr>
      <w:r w:rsidRPr="008A639B">
        <w:rPr>
          <w:sz w:val="24"/>
          <w:szCs w:val="24"/>
        </w:rPr>
        <w:t xml:space="preserve">En la ciudad de San salvador a </w:t>
      </w:r>
      <w:proofErr w:type="gramStart"/>
      <w:r w:rsidRPr="008A639B">
        <w:rPr>
          <w:sz w:val="24"/>
          <w:szCs w:val="24"/>
        </w:rPr>
        <w:t xml:space="preserve">los </w:t>
      </w:r>
      <w:r w:rsidR="00E250D9">
        <w:rPr>
          <w:sz w:val="24"/>
          <w:szCs w:val="24"/>
        </w:rPr>
        <w:t>…</w:t>
      </w:r>
      <w:proofErr w:type="gramEnd"/>
      <w:r w:rsidR="00E250D9">
        <w:rPr>
          <w:sz w:val="24"/>
          <w:szCs w:val="24"/>
        </w:rPr>
        <w:t>……………..</w:t>
      </w:r>
      <w:r w:rsidRPr="008A639B">
        <w:rPr>
          <w:sz w:val="24"/>
          <w:szCs w:val="24"/>
        </w:rPr>
        <w:t xml:space="preserve"> de dos mil catorce.-</w:t>
      </w:r>
    </w:p>
    <w:p w:rsidR="004957F5" w:rsidRPr="008A639B" w:rsidRDefault="004957F5" w:rsidP="009D6A83">
      <w:pPr>
        <w:spacing w:line="360" w:lineRule="auto"/>
        <w:ind w:firstLine="708"/>
        <w:jc w:val="both"/>
        <w:rPr>
          <w:sz w:val="24"/>
          <w:szCs w:val="24"/>
        </w:rPr>
      </w:pPr>
    </w:p>
    <w:p w:rsidR="004957F5" w:rsidRPr="008A639B" w:rsidRDefault="004957F5" w:rsidP="009D6A83">
      <w:pPr>
        <w:spacing w:line="360" w:lineRule="auto"/>
        <w:jc w:val="both"/>
        <w:rPr>
          <w:sz w:val="24"/>
          <w:szCs w:val="24"/>
        </w:rPr>
      </w:pPr>
    </w:p>
    <w:p w:rsidR="007F2E62" w:rsidRPr="008A639B" w:rsidRDefault="007F2E62" w:rsidP="009D6A83">
      <w:pPr>
        <w:spacing w:line="360" w:lineRule="auto"/>
        <w:jc w:val="both"/>
        <w:rPr>
          <w:sz w:val="24"/>
          <w:szCs w:val="24"/>
        </w:rPr>
      </w:pPr>
    </w:p>
    <w:sectPr w:rsidR="007F2E62" w:rsidRPr="008A639B" w:rsidSect="0073722A">
      <w:pgSz w:w="12240" w:h="15840"/>
      <w:pgMar w:top="1985" w:right="1467" w:bottom="141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445A1C"/>
    <w:multiLevelType w:val="hybridMultilevel"/>
    <w:tmpl w:val="4F247C70"/>
    <w:lvl w:ilvl="0" w:tplc="440A0013">
      <w:start w:val="1"/>
      <w:numFmt w:val="upperRoman"/>
      <w:lvlText w:val="%1."/>
      <w:lvlJc w:val="right"/>
      <w:pPr>
        <w:ind w:left="1428" w:hanging="360"/>
      </w:pPr>
    </w:lvl>
    <w:lvl w:ilvl="1" w:tplc="440A0019" w:tentative="1">
      <w:start w:val="1"/>
      <w:numFmt w:val="lowerLetter"/>
      <w:lvlText w:val="%2."/>
      <w:lvlJc w:val="left"/>
      <w:pPr>
        <w:ind w:left="2148" w:hanging="360"/>
      </w:pPr>
    </w:lvl>
    <w:lvl w:ilvl="2" w:tplc="440A001B" w:tentative="1">
      <w:start w:val="1"/>
      <w:numFmt w:val="lowerRoman"/>
      <w:lvlText w:val="%3."/>
      <w:lvlJc w:val="right"/>
      <w:pPr>
        <w:ind w:left="2868" w:hanging="180"/>
      </w:pPr>
    </w:lvl>
    <w:lvl w:ilvl="3" w:tplc="440A000F" w:tentative="1">
      <w:start w:val="1"/>
      <w:numFmt w:val="decimal"/>
      <w:lvlText w:val="%4."/>
      <w:lvlJc w:val="left"/>
      <w:pPr>
        <w:ind w:left="3588" w:hanging="360"/>
      </w:pPr>
    </w:lvl>
    <w:lvl w:ilvl="4" w:tplc="440A0019" w:tentative="1">
      <w:start w:val="1"/>
      <w:numFmt w:val="lowerLetter"/>
      <w:lvlText w:val="%5."/>
      <w:lvlJc w:val="left"/>
      <w:pPr>
        <w:ind w:left="4308" w:hanging="360"/>
      </w:pPr>
    </w:lvl>
    <w:lvl w:ilvl="5" w:tplc="440A001B" w:tentative="1">
      <w:start w:val="1"/>
      <w:numFmt w:val="lowerRoman"/>
      <w:lvlText w:val="%6."/>
      <w:lvlJc w:val="right"/>
      <w:pPr>
        <w:ind w:left="5028" w:hanging="180"/>
      </w:pPr>
    </w:lvl>
    <w:lvl w:ilvl="6" w:tplc="440A000F" w:tentative="1">
      <w:start w:val="1"/>
      <w:numFmt w:val="decimal"/>
      <w:lvlText w:val="%7."/>
      <w:lvlJc w:val="left"/>
      <w:pPr>
        <w:ind w:left="5748" w:hanging="360"/>
      </w:pPr>
    </w:lvl>
    <w:lvl w:ilvl="7" w:tplc="440A0019" w:tentative="1">
      <w:start w:val="1"/>
      <w:numFmt w:val="lowerLetter"/>
      <w:lvlText w:val="%8."/>
      <w:lvlJc w:val="left"/>
      <w:pPr>
        <w:ind w:left="6468" w:hanging="360"/>
      </w:pPr>
    </w:lvl>
    <w:lvl w:ilvl="8" w:tplc="440A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E62"/>
    <w:rsid w:val="001F3088"/>
    <w:rsid w:val="0028256E"/>
    <w:rsid w:val="00301953"/>
    <w:rsid w:val="004957F5"/>
    <w:rsid w:val="004F7CF4"/>
    <w:rsid w:val="005C3A54"/>
    <w:rsid w:val="0073722A"/>
    <w:rsid w:val="00752028"/>
    <w:rsid w:val="007C783D"/>
    <w:rsid w:val="007F2E62"/>
    <w:rsid w:val="008676E5"/>
    <w:rsid w:val="008A639B"/>
    <w:rsid w:val="008B69A7"/>
    <w:rsid w:val="009A3456"/>
    <w:rsid w:val="009D6A83"/>
    <w:rsid w:val="00AE227E"/>
    <w:rsid w:val="00B760C3"/>
    <w:rsid w:val="00DF2E5F"/>
    <w:rsid w:val="00E250D9"/>
    <w:rsid w:val="00E411B1"/>
    <w:rsid w:val="00FF0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D6A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D6A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615</Words>
  <Characters>3387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LC2013</dc:creator>
  <cp:lastModifiedBy>LC2013</cp:lastModifiedBy>
  <cp:revision>2</cp:revision>
  <dcterms:created xsi:type="dcterms:W3CDTF">2014-10-29T04:36:00Z</dcterms:created>
  <dcterms:modified xsi:type="dcterms:W3CDTF">2014-10-29T04:36:00Z</dcterms:modified>
</cp:coreProperties>
</file>