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AB8" w:rsidRDefault="00BB5AB8" w:rsidP="00BB5AB8">
      <w:pPr>
        <w:rPr>
          <w:rFonts w:ascii="Arial" w:hAnsi="Arial" w:cs="Arial"/>
          <w:color w:val="445864"/>
          <w:sz w:val="18"/>
          <w:szCs w:val="18"/>
        </w:rPr>
      </w:pPr>
      <w:r>
        <w:rPr>
          <w:rFonts w:ascii="Arial" w:hAnsi="Arial" w:cs="Arial"/>
          <w:color w:val="445864"/>
          <w:sz w:val="18"/>
          <w:szCs w:val="18"/>
        </w:rPr>
        <w:t>Bueno eso tiene que ver con Derecho Internacional Privado</w:t>
      </w:r>
      <w:r>
        <w:rPr>
          <w:rFonts w:ascii="Arial" w:hAnsi="Arial" w:cs="Arial"/>
          <w:color w:val="445864"/>
          <w:sz w:val="18"/>
          <w:szCs w:val="18"/>
        </w:rPr>
        <w:br/>
      </w:r>
      <w:r>
        <w:rPr>
          <w:rFonts w:ascii="Arial" w:hAnsi="Arial" w:cs="Arial"/>
          <w:color w:val="445864"/>
          <w:sz w:val="18"/>
          <w:szCs w:val="18"/>
        </w:rPr>
        <w:br/>
        <w:t xml:space="preserve">Con relación a como se debe hacer valer una sentencia civil pronunciada en el extranjero, se debe seguir el tramite que establece el </w:t>
      </w:r>
      <w:r w:rsidR="00092A05">
        <w:rPr>
          <w:rFonts w:ascii="Arial" w:hAnsi="Arial" w:cs="Arial"/>
          <w:color w:val="445864"/>
          <w:sz w:val="18"/>
          <w:szCs w:val="18"/>
        </w:rPr>
        <w:t>código</w:t>
      </w:r>
      <w:r>
        <w:rPr>
          <w:rFonts w:ascii="Arial" w:hAnsi="Arial" w:cs="Arial"/>
          <w:color w:val="445864"/>
          <w:sz w:val="18"/>
          <w:szCs w:val="18"/>
        </w:rPr>
        <w:t xml:space="preserve"> de Derecho Internacional Privado, conocido como CODIGO DE BUSTAMANTE (CONVENCION DE DERECHO INTERNACIONAL PRIVADO, LA HABANA 20 DE FEBRERO DE 1928) para la </w:t>
      </w:r>
      <w:r w:rsidR="00092A05">
        <w:rPr>
          <w:rFonts w:ascii="Arial" w:hAnsi="Arial" w:cs="Arial"/>
          <w:color w:val="445864"/>
          <w:sz w:val="18"/>
          <w:szCs w:val="18"/>
        </w:rPr>
        <w:t>ejecución</w:t>
      </w:r>
      <w:r>
        <w:rPr>
          <w:rFonts w:ascii="Arial" w:hAnsi="Arial" w:cs="Arial"/>
          <w:color w:val="445864"/>
          <w:sz w:val="18"/>
          <w:szCs w:val="18"/>
        </w:rPr>
        <w:t xml:space="preserve"> de sentencias dictadas por tribunales extranjeros, a partir de los Arts. 423 al 433. En ese articulado </w:t>
      </w:r>
      <w:r w:rsidR="00092A05">
        <w:rPr>
          <w:rFonts w:ascii="Arial" w:hAnsi="Arial" w:cs="Arial"/>
          <w:color w:val="445864"/>
          <w:sz w:val="18"/>
          <w:szCs w:val="18"/>
        </w:rPr>
        <w:t>podrás</w:t>
      </w:r>
      <w:r>
        <w:rPr>
          <w:rFonts w:ascii="Arial" w:hAnsi="Arial" w:cs="Arial"/>
          <w:color w:val="445864"/>
          <w:sz w:val="18"/>
          <w:szCs w:val="18"/>
        </w:rPr>
        <w:t xml:space="preserve"> ver los requisitos para hacer valer esa sentencia y </w:t>
      </w:r>
      <w:r w:rsidR="00092A05">
        <w:rPr>
          <w:rFonts w:ascii="Arial" w:hAnsi="Arial" w:cs="Arial"/>
          <w:color w:val="445864"/>
          <w:sz w:val="18"/>
          <w:szCs w:val="18"/>
        </w:rPr>
        <w:t>así</w:t>
      </w:r>
      <w:r>
        <w:rPr>
          <w:rFonts w:ascii="Arial" w:hAnsi="Arial" w:cs="Arial"/>
          <w:color w:val="445864"/>
          <w:sz w:val="18"/>
          <w:szCs w:val="18"/>
        </w:rPr>
        <w:t xml:space="preserve"> mismo queda claro que </w:t>
      </w:r>
      <w:r w:rsidR="00092A05">
        <w:rPr>
          <w:rFonts w:ascii="Arial" w:hAnsi="Arial" w:cs="Arial"/>
          <w:color w:val="445864"/>
          <w:sz w:val="18"/>
          <w:szCs w:val="18"/>
        </w:rPr>
        <w:t>deberás</w:t>
      </w:r>
      <w:r>
        <w:rPr>
          <w:rFonts w:ascii="Arial" w:hAnsi="Arial" w:cs="Arial"/>
          <w:color w:val="445864"/>
          <w:sz w:val="18"/>
          <w:szCs w:val="18"/>
        </w:rPr>
        <w:t xml:space="preserve"> hacer la solicitud de </w:t>
      </w:r>
      <w:r w:rsidR="00092A05">
        <w:rPr>
          <w:rFonts w:ascii="Arial" w:hAnsi="Arial" w:cs="Arial"/>
          <w:color w:val="445864"/>
          <w:sz w:val="18"/>
          <w:szCs w:val="18"/>
        </w:rPr>
        <w:t>ejecución</w:t>
      </w:r>
      <w:r>
        <w:rPr>
          <w:rFonts w:ascii="Arial" w:hAnsi="Arial" w:cs="Arial"/>
          <w:color w:val="445864"/>
          <w:sz w:val="18"/>
          <w:szCs w:val="18"/>
        </w:rPr>
        <w:t xml:space="preserve"> de esa sentencia ante el juez competente en El Salvador.</w:t>
      </w:r>
      <w:r>
        <w:rPr>
          <w:rFonts w:ascii="Arial" w:hAnsi="Arial" w:cs="Arial"/>
          <w:color w:val="445864"/>
          <w:sz w:val="18"/>
          <w:szCs w:val="18"/>
        </w:rPr>
        <w:br/>
      </w:r>
      <w:r>
        <w:rPr>
          <w:rFonts w:ascii="Arial" w:hAnsi="Arial" w:cs="Arial"/>
          <w:color w:val="445864"/>
          <w:sz w:val="18"/>
          <w:szCs w:val="18"/>
        </w:rPr>
        <w:br/>
        <w:t xml:space="preserve">Y de igual manera guiarte por lo que dispone el </w:t>
      </w:r>
      <w:proofErr w:type="spellStart"/>
      <w:r>
        <w:rPr>
          <w:rFonts w:ascii="Arial" w:hAnsi="Arial" w:cs="Arial"/>
          <w:color w:val="445864"/>
          <w:sz w:val="18"/>
          <w:szCs w:val="18"/>
        </w:rPr>
        <w:t>cpcm</w:t>
      </w:r>
      <w:proofErr w:type="spellEnd"/>
      <w:r>
        <w:rPr>
          <w:rFonts w:ascii="Arial" w:hAnsi="Arial" w:cs="Arial"/>
          <w:color w:val="445864"/>
          <w:sz w:val="18"/>
          <w:szCs w:val="18"/>
        </w:rPr>
        <w:t xml:space="preserve"> para la </w:t>
      </w:r>
      <w:r w:rsidR="00092A05">
        <w:rPr>
          <w:rFonts w:ascii="Arial" w:hAnsi="Arial" w:cs="Arial"/>
          <w:color w:val="445864"/>
          <w:sz w:val="18"/>
          <w:szCs w:val="18"/>
        </w:rPr>
        <w:t>ejecución</w:t>
      </w:r>
      <w:r>
        <w:rPr>
          <w:rFonts w:ascii="Arial" w:hAnsi="Arial" w:cs="Arial"/>
          <w:color w:val="445864"/>
          <w:sz w:val="18"/>
          <w:szCs w:val="18"/>
        </w:rPr>
        <w:t xml:space="preserve"> de sentencias extranjeras, </w:t>
      </w:r>
      <w:r w:rsidR="00092A05">
        <w:rPr>
          <w:rFonts w:ascii="Arial" w:hAnsi="Arial" w:cs="Arial"/>
          <w:color w:val="445864"/>
          <w:sz w:val="18"/>
          <w:szCs w:val="18"/>
        </w:rPr>
        <w:t>acá</w:t>
      </w:r>
      <w:r>
        <w:rPr>
          <w:rFonts w:ascii="Arial" w:hAnsi="Arial" w:cs="Arial"/>
          <w:color w:val="445864"/>
          <w:sz w:val="18"/>
          <w:szCs w:val="18"/>
        </w:rPr>
        <w:t xml:space="preserve"> </w:t>
      </w:r>
      <w:r w:rsidR="00092A05">
        <w:rPr>
          <w:rFonts w:ascii="Arial" w:hAnsi="Arial" w:cs="Arial"/>
          <w:color w:val="445864"/>
          <w:sz w:val="18"/>
          <w:szCs w:val="18"/>
        </w:rPr>
        <w:t>están</w:t>
      </w:r>
      <w:r>
        <w:rPr>
          <w:rFonts w:ascii="Arial" w:hAnsi="Arial" w:cs="Arial"/>
          <w:color w:val="445864"/>
          <w:sz w:val="18"/>
          <w:szCs w:val="18"/>
        </w:rPr>
        <w:t xml:space="preserve"> las disposiciones:</w:t>
      </w:r>
      <w:r>
        <w:rPr>
          <w:rFonts w:ascii="Arial" w:hAnsi="Arial" w:cs="Arial"/>
          <w:color w:val="445864"/>
          <w:sz w:val="18"/>
          <w:szCs w:val="18"/>
        </w:rPr>
        <w:br/>
      </w:r>
      <w:r>
        <w:rPr>
          <w:rFonts w:ascii="Arial" w:hAnsi="Arial" w:cs="Arial"/>
          <w:color w:val="445864"/>
          <w:sz w:val="18"/>
          <w:szCs w:val="18"/>
        </w:rPr>
        <w:br/>
        <w:t>Títulos de ejecución extranjeros</w:t>
      </w:r>
      <w:r>
        <w:rPr>
          <w:rFonts w:ascii="Arial" w:hAnsi="Arial" w:cs="Arial"/>
          <w:color w:val="445864"/>
          <w:sz w:val="18"/>
          <w:szCs w:val="18"/>
        </w:rPr>
        <w:br/>
      </w:r>
      <w:r>
        <w:rPr>
          <w:rFonts w:ascii="Arial" w:hAnsi="Arial" w:cs="Arial"/>
          <w:color w:val="445864"/>
          <w:sz w:val="18"/>
          <w:szCs w:val="18"/>
        </w:rPr>
        <w:br/>
        <w:t>Art. 555.- También son títulos de ejecución las sentencias y otras resoluciones judiciales extranjeras que pongan fin a un proceso, y los laudos arbitrales extranjeros reconocidos en El Salvador. Dichos títulos tendrán fuerza ejecutoria en los términos que indiquen los tratados internacionales multilaterales, las normas de cooperación jurídica internacional o los tratados celebrados con el país del que provengan los títulos de ejecución.</w:t>
      </w:r>
      <w:r>
        <w:rPr>
          <w:rFonts w:ascii="Arial" w:hAnsi="Arial" w:cs="Arial"/>
          <w:color w:val="445864"/>
          <w:sz w:val="18"/>
          <w:szCs w:val="18"/>
        </w:rPr>
        <w:br/>
      </w:r>
      <w:r>
        <w:rPr>
          <w:rFonts w:ascii="Arial" w:hAnsi="Arial" w:cs="Arial"/>
          <w:color w:val="445864"/>
          <w:sz w:val="18"/>
          <w:szCs w:val="18"/>
        </w:rPr>
        <w:br/>
        <w:t>Una vez reconocido un título de ejecución extranjero, se procederá a darle cumplimiento conforme a las normas de ejecución forzosa contenidas en este código, salvo que los tratados internacionales dispongan otra cosa.</w:t>
      </w:r>
      <w:r>
        <w:rPr>
          <w:rFonts w:ascii="Arial" w:hAnsi="Arial" w:cs="Arial"/>
          <w:color w:val="445864"/>
          <w:sz w:val="18"/>
          <w:szCs w:val="18"/>
        </w:rPr>
        <w:br/>
      </w:r>
      <w:r>
        <w:rPr>
          <w:rFonts w:ascii="Arial" w:hAnsi="Arial" w:cs="Arial"/>
          <w:color w:val="445864"/>
          <w:sz w:val="18"/>
          <w:szCs w:val="18"/>
        </w:rPr>
        <w:br/>
        <w:t>Reconocimiento de títulos extranjeros a falta de tratados internacionales</w:t>
      </w:r>
      <w:r>
        <w:rPr>
          <w:rFonts w:ascii="Arial" w:hAnsi="Arial" w:cs="Arial"/>
          <w:color w:val="445864"/>
          <w:sz w:val="18"/>
          <w:szCs w:val="18"/>
        </w:rPr>
        <w:br/>
      </w:r>
      <w:r>
        <w:rPr>
          <w:rFonts w:ascii="Arial" w:hAnsi="Arial" w:cs="Arial"/>
          <w:color w:val="445864"/>
          <w:sz w:val="18"/>
          <w:szCs w:val="18"/>
        </w:rPr>
        <w:br/>
        <w:t>Art. 556.- Cuando no hubiere tratados o normas internacionales aplicables al reconocimiento de un título extranjero como título de ejecución en El Salvador, dicho reconocimiento se podrá producir si concurren al menos los siguientes requisitos:</w:t>
      </w:r>
      <w:r>
        <w:rPr>
          <w:rFonts w:ascii="Arial" w:hAnsi="Arial" w:cs="Arial"/>
          <w:color w:val="445864"/>
          <w:sz w:val="18"/>
          <w:szCs w:val="18"/>
        </w:rPr>
        <w:br/>
      </w:r>
      <w:r>
        <w:rPr>
          <w:rFonts w:ascii="Arial" w:hAnsi="Arial" w:cs="Arial"/>
          <w:color w:val="445864"/>
          <w:sz w:val="18"/>
          <w:szCs w:val="18"/>
        </w:rPr>
        <w:br/>
        <w:t>1°. Que la sentencia, con autoridad de cosa juzgada en el Estado en que se ha pronunciado, emane del tribunal competente según las normas salvadoreñas de jurisdicción internacional.</w:t>
      </w:r>
      <w:r>
        <w:rPr>
          <w:rFonts w:ascii="Arial" w:hAnsi="Arial" w:cs="Arial"/>
          <w:color w:val="445864"/>
          <w:sz w:val="18"/>
          <w:szCs w:val="18"/>
        </w:rPr>
        <w:br/>
      </w:r>
      <w:r>
        <w:rPr>
          <w:rFonts w:ascii="Arial" w:hAnsi="Arial" w:cs="Arial"/>
          <w:color w:val="445864"/>
          <w:sz w:val="18"/>
          <w:szCs w:val="18"/>
        </w:rPr>
        <w:br/>
        <w:t>2°. Que la parte demandada, contra la que se pretende realizar la ejecución, hubiese sido legalmente emplazada, aunque fuera declarada rebelde, siempre que se le hubiera garantizado la posibilidad de ejercer su defensa y que se le hubiese notificado legalmente la resolución.</w:t>
      </w:r>
      <w:r>
        <w:rPr>
          <w:rFonts w:ascii="Arial" w:hAnsi="Arial" w:cs="Arial"/>
          <w:color w:val="445864"/>
          <w:sz w:val="18"/>
          <w:szCs w:val="18"/>
        </w:rPr>
        <w:br/>
      </w:r>
      <w:r>
        <w:rPr>
          <w:rFonts w:ascii="Arial" w:hAnsi="Arial" w:cs="Arial"/>
          <w:color w:val="445864"/>
          <w:sz w:val="18"/>
          <w:szCs w:val="18"/>
        </w:rPr>
        <w:br/>
        <w:t>3°. Que la sentencia reúna los elementos necesarios para ser considerada como tal en el lugar donde se dictó, así como las condiciones de autenticidad exigidas por la ley nacional.</w:t>
      </w:r>
      <w:r>
        <w:rPr>
          <w:rFonts w:ascii="Arial" w:hAnsi="Arial" w:cs="Arial"/>
          <w:color w:val="445864"/>
          <w:sz w:val="18"/>
          <w:szCs w:val="18"/>
        </w:rPr>
        <w:br/>
      </w:r>
      <w:r>
        <w:rPr>
          <w:rFonts w:ascii="Arial" w:hAnsi="Arial" w:cs="Arial"/>
          <w:color w:val="445864"/>
          <w:sz w:val="18"/>
          <w:szCs w:val="18"/>
        </w:rPr>
        <w:br/>
        <w:t>4°. Que la sentencia no afecte los principios constitucionales o de orden público del derecho salvadoreño, y que el cumplimiento de la obligación que contenga sea lícito en El Salvador.</w:t>
      </w:r>
      <w:r>
        <w:rPr>
          <w:rFonts w:ascii="Arial" w:hAnsi="Arial" w:cs="Arial"/>
          <w:color w:val="445864"/>
          <w:sz w:val="18"/>
          <w:szCs w:val="18"/>
        </w:rPr>
        <w:br/>
      </w:r>
      <w:r>
        <w:rPr>
          <w:rFonts w:ascii="Arial" w:hAnsi="Arial" w:cs="Arial"/>
          <w:color w:val="445864"/>
          <w:sz w:val="18"/>
          <w:szCs w:val="18"/>
        </w:rPr>
        <w:br/>
        <w:t>5°. Que no exista en El Salvador un proceso en trámite, ni una sentencia ejecutoriada por un tribunal salvadoreño que produzca cosa juzgada.</w:t>
      </w:r>
      <w:r>
        <w:rPr>
          <w:rFonts w:ascii="Arial" w:hAnsi="Arial" w:cs="Arial"/>
          <w:color w:val="445864"/>
          <w:sz w:val="18"/>
          <w:szCs w:val="18"/>
        </w:rPr>
        <w:br/>
      </w:r>
      <w:r>
        <w:rPr>
          <w:rFonts w:ascii="Arial" w:hAnsi="Arial" w:cs="Arial"/>
          <w:color w:val="445864"/>
          <w:sz w:val="18"/>
          <w:szCs w:val="18"/>
        </w:rPr>
        <w:br/>
        <w:t>Competencia para el reconocimiento</w:t>
      </w:r>
      <w:r>
        <w:rPr>
          <w:rFonts w:ascii="Arial" w:hAnsi="Arial" w:cs="Arial"/>
          <w:color w:val="445864"/>
          <w:sz w:val="18"/>
          <w:szCs w:val="18"/>
        </w:rPr>
        <w:br/>
      </w:r>
      <w:r>
        <w:rPr>
          <w:rFonts w:ascii="Arial" w:hAnsi="Arial" w:cs="Arial"/>
          <w:color w:val="445864"/>
          <w:sz w:val="18"/>
          <w:szCs w:val="18"/>
        </w:rPr>
        <w:br/>
        <w:t>Art. 557.- Para el reconocimiento de las sentencias, otras resoluciones judiciales y laudos arbitrales procedentes del extranjero será competente la Corte Suprema de Justicia.</w:t>
      </w:r>
      <w:r>
        <w:rPr>
          <w:rFonts w:ascii="Arial" w:hAnsi="Arial" w:cs="Arial"/>
          <w:color w:val="445864"/>
          <w:sz w:val="18"/>
          <w:szCs w:val="18"/>
        </w:rPr>
        <w:br/>
      </w:r>
      <w:r>
        <w:rPr>
          <w:rFonts w:ascii="Arial" w:hAnsi="Arial" w:cs="Arial"/>
          <w:color w:val="445864"/>
          <w:sz w:val="18"/>
          <w:szCs w:val="18"/>
        </w:rPr>
        <w:br/>
      </w:r>
      <w:r>
        <w:rPr>
          <w:rFonts w:ascii="Arial" w:hAnsi="Arial" w:cs="Arial"/>
          <w:color w:val="445864"/>
          <w:sz w:val="18"/>
          <w:szCs w:val="18"/>
        </w:rPr>
        <w:br/>
      </w:r>
      <w:r>
        <w:rPr>
          <w:rFonts w:ascii="Arial" w:hAnsi="Arial" w:cs="Arial"/>
          <w:color w:val="445864"/>
          <w:sz w:val="18"/>
          <w:szCs w:val="18"/>
        </w:rPr>
        <w:br/>
        <w:t>Procedimiento de reconocimiento de títulos extranjeros</w:t>
      </w:r>
      <w:r>
        <w:rPr>
          <w:rFonts w:ascii="Arial" w:hAnsi="Arial" w:cs="Arial"/>
          <w:color w:val="445864"/>
          <w:sz w:val="18"/>
          <w:szCs w:val="18"/>
        </w:rPr>
        <w:br/>
      </w:r>
      <w:r>
        <w:rPr>
          <w:rFonts w:ascii="Arial" w:hAnsi="Arial" w:cs="Arial"/>
          <w:color w:val="445864"/>
          <w:sz w:val="18"/>
          <w:szCs w:val="18"/>
        </w:rPr>
        <w:br/>
        <w:t xml:space="preserve">Art. 558.- El reconocimiento deberá ser pedido por la parte a la que le interese, mediante solicitud escrita presentada ante la Corte Suprema de Justicia. De esta solicitud se dará audiencia a la parte contraria, emplazándola ante la Corte, para que pueda formular alegaciones sobre los requisitos establecidos para que </w:t>
      </w:r>
      <w:r>
        <w:rPr>
          <w:rFonts w:ascii="Arial" w:hAnsi="Arial" w:cs="Arial"/>
          <w:color w:val="445864"/>
          <w:sz w:val="18"/>
          <w:szCs w:val="18"/>
        </w:rPr>
        <w:lastRenderedPageBreak/>
        <w:t>proceda el reconocimiento de títulos extranjeros a falta de tratados internacionales, y proponer pruebas en el plazo de diez días.</w:t>
      </w:r>
      <w:r>
        <w:rPr>
          <w:rFonts w:ascii="Arial" w:hAnsi="Arial" w:cs="Arial"/>
          <w:color w:val="445864"/>
          <w:sz w:val="18"/>
          <w:szCs w:val="18"/>
        </w:rPr>
        <w:br/>
      </w:r>
      <w:r>
        <w:rPr>
          <w:rFonts w:ascii="Arial" w:hAnsi="Arial" w:cs="Arial"/>
          <w:color w:val="445864"/>
          <w:sz w:val="18"/>
          <w:szCs w:val="18"/>
        </w:rPr>
        <w:br/>
        <w:t>Cuando no se hubieran formulado alegaciones, o no se practicara prueba, la Corte dictará sentencia haciendo reconocimiento de la resolución extranjera y otorgándole plenos efectos, o denegando dicho reconocimiento, en el plazo de diez días, con devolución de la ejecutoria a quien hubiera promovido el procedimiento.</w:t>
      </w:r>
      <w:r>
        <w:rPr>
          <w:rFonts w:ascii="Arial" w:hAnsi="Arial" w:cs="Arial"/>
          <w:color w:val="445864"/>
          <w:sz w:val="18"/>
          <w:szCs w:val="18"/>
        </w:rPr>
        <w:br/>
      </w:r>
      <w:r>
        <w:rPr>
          <w:rFonts w:ascii="Arial" w:hAnsi="Arial" w:cs="Arial"/>
          <w:color w:val="445864"/>
          <w:sz w:val="18"/>
          <w:szCs w:val="18"/>
        </w:rPr>
        <w:br/>
        <w:t>Si se hubiera propuesto prueba útil y pertinente, se ordenará su práctica en audiencia, que deberá celebrarse en un plazo que no pase de veinte días, y concluida la cual se dictará sentencia en los términos del inciso anterior.</w:t>
      </w:r>
      <w:r>
        <w:rPr>
          <w:rFonts w:ascii="Arial" w:hAnsi="Arial" w:cs="Arial"/>
          <w:color w:val="445864"/>
          <w:sz w:val="18"/>
          <w:szCs w:val="18"/>
        </w:rPr>
        <w:br/>
      </w:r>
      <w:r>
        <w:rPr>
          <w:rFonts w:ascii="Arial" w:hAnsi="Arial" w:cs="Arial"/>
          <w:color w:val="445864"/>
          <w:sz w:val="18"/>
          <w:szCs w:val="18"/>
        </w:rPr>
        <w:br/>
        <w:t xml:space="preserve">Contra las sentencias de la Corte no procederá recurso alguno. </w:t>
      </w:r>
    </w:p>
    <w:p w:rsidR="00BB5AB8" w:rsidRDefault="00BB5AB8"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143789" w:rsidRDefault="00143789"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C021ED" w:rsidRDefault="00C021ED" w:rsidP="00BB5AB8">
      <w:pPr>
        <w:jc w:val="both"/>
        <w:rPr>
          <w:rFonts w:ascii="Arial" w:hAnsi="Arial" w:cs="Arial"/>
          <w:color w:val="445864"/>
          <w:sz w:val="18"/>
          <w:szCs w:val="18"/>
        </w:rPr>
      </w:pPr>
    </w:p>
    <w:p w:rsidR="00BB5AB8" w:rsidRPr="00C021ED" w:rsidRDefault="00BB5AB8" w:rsidP="00143789">
      <w:pPr>
        <w:spacing w:after="0" w:line="240" w:lineRule="auto"/>
        <w:jc w:val="right"/>
        <w:rPr>
          <w:rFonts w:ascii="Times New Roman" w:hAnsi="Times New Roman" w:cs="Times New Roman"/>
          <w:color w:val="445864"/>
          <w:sz w:val="24"/>
          <w:szCs w:val="24"/>
        </w:rPr>
      </w:pPr>
      <w:r w:rsidRPr="00C021ED">
        <w:rPr>
          <w:rFonts w:ascii="Times New Roman" w:hAnsi="Times New Roman" w:cs="Times New Roman"/>
          <w:color w:val="445864"/>
          <w:sz w:val="24"/>
          <w:szCs w:val="24"/>
        </w:rPr>
        <w:lastRenderedPageBreak/>
        <w:t xml:space="preserve">Ref._________________ </w:t>
      </w:r>
      <w:r w:rsidRPr="00C021ED">
        <w:rPr>
          <w:rFonts w:ascii="Times New Roman" w:hAnsi="Times New Roman" w:cs="Times New Roman"/>
          <w:color w:val="445864"/>
          <w:sz w:val="24"/>
          <w:szCs w:val="24"/>
        </w:rPr>
        <w:br/>
        <w:t xml:space="preserve">NEMA: EXEQUÁTUR </w:t>
      </w:r>
    </w:p>
    <w:p w:rsidR="00BB5AB8" w:rsidRPr="00C021ED" w:rsidRDefault="00BB5AB8" w:rsidP="00C021ED">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br/>
      </w:r>
      <w:r w:rsidRPr="00C021ED">
        <w:rPr>
          <w:rFonts w:ascii="Times New Roman" w:hAnsi="Times New Roman" w:cs="Times New Roman"/>
          <w:color w:val="445864"/>
          <w:sz w:val="24"/>
          <w:szCs w:val="24"/>
        </w:rPr>
        <w:br/>
        <w:t>HONORABLE SALA DE LO CIVIL DE LA CORTE SUPREMA DE JUSTICIA</w:t>
      </w:r>
    </w:p>
    <w:p w:rsidR="00C021ED" w:rsidRDefault="00BB5AB8" w:rsidP="00C021ED">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br/>
        <w:t xml:space="preserve">____________________, de veintiséis años de edad, Abogado, del domicilio de San Marcos, Departamento de San Salvador, portador de mi Documento Único de Identidad Número _______________, y Numero de Identificación Tributaria: __________; actuando en mi calidad de Apoderado General Judicial con clausula especial de la señora _____________, mayor de edad, Empleada, de nacionalidad </w:t>
      </w:r>
      <w:r w:rsidR="00143789">
        <w:rPr>
          <w:rFonts w:ascii="Times New Roman" w:hAnsi="Times New Roman" w:cs="Times New Roman"/>
          <w:color w:val="445864"/>
          <w:sz w:val="24"/>
          <w:szCs w:val="24"/>
        </w:rPr>
        <w:t>s</w:t>
      </w:r>
      <w:r w:rsidRPr="00C021ED">
        <w:rPr>
          <w:rFonts w:ascii="Times New Roman" w:hAnsi="Times New Roman" w:cs="Times New Roman"/>
          <w:color w:val="445864"/>
          <w:sz w:val="24"/>
          <w:szCs w:val="24"/>
        </w:rPr>
        <w:t xml:space="preserve">alvadoreña y </w:t>
      </w:r>
      <w:r w:rsidR="00143789">
        <w:rPr>
          <w:rFonts w:ascii="Times New Roman" w:hAnsi="Times New Roman" w:cs="Times New Roman"/>
          <w:color w:val="445864"/>
          <w:sz w:val="24"/>
          <w:szCs w:val="24"/>
        </w:rPr>
        <w:t>e</w:t>
      </w:r>
      <w:r w:rsidRPr="00C021ED">
        <w:rPr>
          <w:rFonts w:ascii="Times New Roman" w:hAnsi="Times New Roman" w:cs="Times New Roman"/>
          <w:color w:val="445864"/>
          <w:sz w:val="24"/>
          <w:szCs w:val="24"/>
        </w:rPr>
        <w:t xml:space="preserve">stadounidense, del domicilio de la ciudad de </w:t>
      </w:r>
      <w:proofErr w:type="spellStart"/>
      <w:r w:rsidRPr="00C021ED">
        <w:rPr>
          <w:rFonts w:ascii="Times New Roman" w:hAnsi="Times New Roman" w:cs="Times New Roman"/>
          <w:color w:val="445864"/>
          <w:sz w:val="24"/>
          <w:szCs w:val="24"/>
        </w:rPr>
        <w:t>Silver</w:t>
      </w:r>
      <w:proofErr w:type="spellEnd"/>
      <w:r w:rsidRPr="00C021ED">
        <w:rPr>
          <w:rFonts w:ascii="Times New Roman" w:hAnsi="Times New Roman" w:cs="Times New Roman"/>
          <w:color w:val="445864"/>
          <w:sz w:val="24"/>
          <w:szCs w:val="24"/>
        </w:rPr>
        <w:t xml:space="preserve"> Spring, estado de Maryland, de los Estados Unidos de Norte América, con numero de pasaporte estadounidense, ______________, calidad que os compruebo por medio de testimonio de escritura pública de poder otorgado a mi favor que en original y fotocopia os adjunto, para que confrontados que sean entre </w:t>
      </w:r>
      <w:r w:rsidR="00143789" w:rsidRPr="00C021ED">
        <w:rPr>
          <w:rFonts w:ascii="Times New Roman" w:hAnsi="Times New Roman" w:cs="Times New Roman"/>
          <w:color w:val="445864"/>
          <w:sz w:val="24"/>
          <w:szCs w:val="24"/>
        </w:rPr>
        <w:t>sí</w:t>
      </w:r>
      <w:r w:rsidRPr="00C021ED">
        <w:rPr>
          <w:rFonts w:ascii="Times New Roman" w:hAnsi="Times New Roman" w:cs="Times New Roman"/>
          <w:color w:val="445864"/>
          <w:sz w:val="24"/>
          <w:szCs w:val="24"/>
        </w:rPr>
        <w:t>, sea agregad</w:t>
      </w:r>
      <w:r w:rsidR="00143789">
        <w:rPr>
          <w:rFonts w:ascii="Times New Roman" w:hAnsi="Times New Roman" w:cs="Times New Roman"/>
          <w:color w:val="445864"/>
          <w:sz w:val="24"/>
          <w:szCs w:val="24"/>
        </w:rPr>
        <w:t>a</w:t>
      </w:r>
      <w:r w:rsidRPr="00C021ED">
        <w:rPr>
          <w:rFonts w:ascii="Times New Roman" w:hAnsi="Times New Roman" w:cs="Times New Roman"/>
          <w:color w:val="445864"/>
          <w:sz w:val="24"/>
          <w:szCs w:val="24"/>
        </w:rPr>
        <w:t xml:space="preserve"> la copia y me sea devuelto el original, a Vos respetuosamente MANIFIESTO:</w:t>
      </w:r>
    </w:p>
    <w:p w:rsidR="00143789" w:rsidRDefault="00BB5AB8" w:rsidP="00C021ED">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br/>
        <w:t>I-Que mi representada contrajo matrimonio con el señor __________________, mayor de edad, contador, originario de San Alejo, departamento de la Unión, el día diecisiete de enero de mil novecientos noventa y cinco, en el condado de Montgomery, Estado de Maryland, de los Estados Unidos de Norte América, tal y como consta en la certificación de la partida de matrimonio que en original adjunto.</w:t>
      </w:r>
    </w:p>
    <w:p w:rsidR="00143789" w:rsidRDefault="00143789" w:rsidP="00C021ED">
      <w:pPr>
        <w:spacing w:line="360" w:lineRule="auto"/>
        <w:jc w:val="both"/>
        <w:rPr>
          <w:rFonts w:ascii="Times New Roman" w:hAnsi="Times New Roman" w:cs="Times New Roman"/>
          <w:color w:val="445864"/>
          <w:sz w:val="24"/>
          <w:szCs w:val="24"/>
        </w:rPr>
      </w:pPr>
    </w:p>
    <w:p w:rsidR="00C021ED" w:rsidRDefault="00BB5AB8" w:rsidP="00C021ED">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 xml:space="preserve">II-Que el vinculo matrimonial existente entre mi poderdante y el señor __________, fue disuelto por sentencia de divorcio dictada por la corte del circuito del condado príncipe Jorge, del Estado de Maryland, de los Estados Unidos de Norte América, decretada en el caso numero _________; tal y como consta en el fallo de divorcio y traducción notarial del mismo que en original adjunto. </w:t>
      </w:r>
    </w:p>
    <w:p w:rsidR="00143789" w:rsidRDefault="00143789" w:rsidP="00C021ED">
      <w:pPr>
        <w:spacing w:line="360" w:lineRule="auto"/>
        <w:jc w:val="both"/>
        <w:rPr>
          <w:rFonts w:ascii="Times New Roman" w:hAnsi="Times New Roman" w:cs="Times New Roman"/>
          <w:color w:val="445864"/>
          <w:sz w:val="24"/>
          <w:szCs w:val="24"/>
        </w:rPr>
      </w:pPr>
    </w:p>
    <w:p w:rsidR="00C021ED" w:rsidRDefault="00BB5AB8" w:rsidP="00C021ED">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 xml:space="preserve">III- Que en tal sentido y para los efectos que dispone el Articulo 558 CPCM, vengo ante vos a iniciar las presentes diligencias de Exequátur, a fin de que previo tramite de Ley, se </w:t>
      </w:r>
      <w:r w:rsidRPr="00C021ED">
        <w:rPr>
          <w:rFonts w:ascii="Times New Roman" w:hAnsi="Times New Roman" w:cs="Times New Roman"/>
          <w:color w:val="445864"/>
          <w:sz w:val="24"/>
          <w:szCs w:val="24"/>
        </w:rPr>
        <w:lastRenderedPageBreak/>
        <w:t>reconozca la fuerza de la referida sentencia extranjera de divorcio, y oportunamente se me expida la certificación de ley.</w:t>
      </w:r>
    </w:p>
    <w:p w:rsidR="00C021ED" w:rsidRDefault="00C021ED" w:rsidP="00C021ED">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Además</w:t>
      </w:r>
      <w:r w:rsidR="00BB5AB8" w:rsidRPr="00C021ED">
        <w:rPr>
          <w:rFonts w:ascii="Times New Roman" w:hAnsi="Times New Roman" w:cs="Times New Roman"/>
          <w:color w:val="445864"/>
          <w:sz w:val="24"/>
          <w:szCs w:val="24"/>
        </w:rPr>
        <w:t xml:space="preserve"> de los documentos ya referidos, anexo a la presente solicitud:</w:t>
      </w:r>
      <w:r w:rsidR="00BB5AB8" w:rsidRPr="00C021ED">
        <w:rPr>
          <w:rFonts w:ascii="Times New Roman" w:hAnsi="Times New Roman" w:cs="Times New Roman"/>
          <w:color w:val="445864"/>
          <w:sz w:val="24"/>
          <w:szCs w:val="24"/>
        </w:rPr>
        <w:br/>
        <w:t xml:space="preserve">1. Original de la certificación de la partida de nacimiento de </w:t>
      </w:r>
      <w:proofErr w:type="gramStart"/>
      <w:r w:rsidR="00BB5AB8" w:rsidRPr="00C021ED">
        <w:rPr>
          <w:rFonts w:ascii="Times New Roman" w:hAnsi="Times New Roman" w:cs="Times New Roman"/>
          <w:color w:val="445864"/>
          <w:sz w:val="24"/>
          <w:szCs w:val="24"/>
        </w:rPr>
        <w:t>mi</w:t>
      </w:r>
      <w:proofErr w:type="gramEnd"/>
      <w:r w:rsidR="00BB5AB8" w:rsidRPr="00C021ED">
        <w:rPr>
          <w:rFonts w:ascii="Times New Roman" w:hAnsi="Times New Roman" w:cs="Times New Roman"/>
          <w:color w:val="445864"/>
          <w:sz w:val="24"/>
          <w:szCs w:val="24"/>
        </w:rPr>
        <w:t xml:space="preserve"> representada.</w:t>
      </w:r>
      <w:r w:rsidR="00BB5AB8" w:rsidRPr="00C021ED">
        <w:rPr>
          <w:rFonts w:ascii="Times New Roman" w:hAnsi="Times New Roman" w:cs="Times New Roman"/>
          <w:color w:val="445864"/>
          <w:sz w:val="24"/>
          <w:szCs w:val="24"/>
        </w:rPr>
        <w:br/>
        <w:t>2. Original de la certificación de la partida de nacimiento del señor ___________</w:t>
      </w:r>
      <w:r w:rsidR="00BB5AB8" w:rsidRPr="00C021ED">
        <w:rPr>
          <w:rFonts w:ascii="Times New Roman" w:hAnsi="Times New Roman" w:cs="Times New Roman"/>
          <w:color w:val="445864"/>
          <w:sz w:val="24"/>
          <w:szCs w:val="24"/>
        </w:rPr>
        <w:br/>
        <w:t>3. Original de la constancia emitida por mi representada a través de la cual declara que no existe tramite pendiente Judicial o Administrativo con relación al divorcio decretado entre esta y el señor __</w:t>
      </w:r>
      <w:r>
        <w:rPr>
          <w:rFonts w:ascii="Times New Roman" w:hAnsi="Times New Roman" w:cs="Times New Roman"/>
          <w:color w:val="445864"/>
          <w:sz w:val="24"/>
          <w:szCs w:val="24"/>
        </w:rPr>
        <w:t>________________________________</w:t>
      </w:r>
      <w:r w:rsidR="00143789">
        <w:rPr>
          <w:rFonts w:ascii="Times New Roman" w:hAnsi="Times New Roman" w:cs="Times New Roman"/>
          <w:color w:val="445864"/>
          <w:sz w:val="24"/>
          <w:szCs w:val="24"/>
        </w:rPr>
        <w:t>_______</w:t>
      </w:r>
      <w:r>
        <w:rPr>
          <w:rFonts w:ascii="Times New Roman" w:hAnsi="Times New Roman" w:cs="Times New Roman"/>
          <w:color w:val="445864"/>
          <w:sz w:val="24"/>
          <w:szCs w:val="24"/>
        </w:rPr>
        <w:t>________</w:t>
      </w:r>
      <w:r w:rsidR="00BB5AB8" w:rsidRPr="00C021ED">
        <w:rPr>
          <w:rFonts w:ascii="Times New Roman" w:hAnsi="Times New Roman" w:cs="Times New Roman"/>
          <w:color w:val="445864"/>
          <w:sz w:val="24"/>
          <w:szCs w:val="24"/>
        </w:rPr>
        <w:t>___________.</w:t>
      </w:r>
      <w:r w:rsidR="00BB5AB8" w:rsidRPr="00C021ED">
        <w:rPr>
          <w:rFonts w:ascii="Times New Roman" w:hAnsi="Times New Roman" w:cs="Times New Roman"/>
          <w:color w:val="445864"/>
          <w:sz w:val="24"/>
          <w:szCs w:val="24"/>
        </w:rPr>
        <w:br/>
      </w:r>
      <w:r w:rsidR="00BB5AB8" w:rsidRPr="00C021ED">
        <w:rPr>
          <w:rFonts w:ascii="Times New Roman" w:hAnsi="Times New Roman" w:cs="Times New Roman"/>
          <w:color w:val="445864"/>
          <w:sz w:val="24"/>
          <w:szCs w:val="24"/>
        </w:rPr>
        <w:br/>
        <w:t xml:space="preserve">El señor _____________, puede ser ubicado, en caso de así requerirlo esa Honorable Sala, en la siguiente dirección: __________, Washington Distrito de Columbia, 20012. </w:t>
      </w:r>
      <w:r w:rsidRPr="00C021ED">
        <w:rPr>
          <w:rFonts w:ascii="Times New Roman" w:hAnsi="Times New Roman" w:cs="Times New Roman"/>
          <w:color w:val="445864"/>
          <w:sz w:val="24"/>
          <w:szCs w:val="24"/>
        </w:rPr>
        <w:t>Librándose</w:t>
      </w:r>
      <w:r w:rsidR="00BB5AB8" w:rsidRPr="00C021ED">
        <w:rPr>
          <w:rFonts w:ascii="Times New Roman" w:hAnsi="Times New Roman" w:cs="Times New Roman"/>
          <w:color w:val="445864"/>
          <w:sz w:val="24"/>
          <w:szCs w:val="24"/>
        </w:rPr>
        <w:t xml:space="preserve"> las providencias oportunas al efecto. </w:t>
      </w:r>
    </w:p>
    <w:p w:rsidR="00C021ED" w:rsidRPr="00C021ED" w:rsidRDefault="00BB5AB8" w:rsidP="00C021ED">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No omito manifestar que mi mandante a declarado que dentro del vinculo matrimonial, no existieron bienes en común, ni hijos procreados con el señor ______</w:t>
      </w:r>
      <w:r w:rsidR="00C021ED">
        <w:rPr>
          <w:rFonts w:ascii="Times New Roman" w:hAnsi="Times New Roman" w:cs="Times New Roman"/>
          <w:color w:val="445864"/>
          <w:sz w:val="24"/>
          <w:szCs w:val="24"/>
        </w:rPr>
        <w:t>___</w:t>
      </w:r>
      <w:r w:rsidR="00143789">
        <w:rPr>
          <w:rFonts w:ascii="Times New Roman" w:hAnsi="Times New Roman" w:cs="Times New Roman"/>
          <w:color w:val="445864"/>
          <w:sz w:val="24"/>
          <w:szCs w:val="24"/>
        </w:rPr>
        <w:t>_____</w:t>
      </w:r>
      <w:r w:rsidR="00C021ED">
        <w:rPr>
          <w:rFonts w:ascii="Times New Roman" w:hAnsi="Times New Roman" w:cs="Times New Roman"/>
          <w:color w:val="445864"/>
          <w:sz w:val="24"/>
          <w:szCs w:val="24"/>
        </w:rPr>
        <w:t>______</w:t>
      </w:r>
      <w:r w:rsidRPr="00C021ED">
        <w:rPr>
          <w:rFonts w:ascii="Times New Roman" w:hAnsi="Times New Roman" w:cs="Times New Roman"/>
          <w:color w:val="445864"/>
          <w:sz w:val="24"/>
          <w:szCs w:val="24"/>
        </w:rPr>
        <w:t>____</w:t>
      </w:r>
    </w:p>
    <w:p w:rsidR="00C021ED" w:rsidRPr="00C021ED" w:rsidRDefault="00BB5AB8" w:rsidP="00C021ED">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Por lo que a Vos Pido:</w:t>
      </w:r>
    </w:p>
    <w:p w:rsidR="00C021ED" w:rsidRPr="00C021ED" w:rsidRDefault="00BB5AB8" w:rsidP="00C021ED">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Me admitáis la presente solicitud y me tengáis por parte en el carácter en el que actúo</w:t>
      </w:r>
      <w:r w:rsidRPr="00C021ED">
        <w:rPr>
          <w:rFonts w:ascii="Times New Roman" w:hAnsi="Times New Roman" w:cs="Times New Roman"/>
          <w:color w:val="445864"/>
          <w:sz w:val="24"/>
          <w:szCs w:val="24"/>
        </w:rPr>
        <w:br/>
        <w:t>Previo trámite de Ley se reconozca la fuerza de la referida sentencia extranjera de divorcio, y oportunamente se me expida la certificación de ley.</w:t>
      </w:r>
    </w:p>
    <w:p w:rsidR="00C021ED" w:rsidRPr="00C021ED" w:rsidRDefault="00BB5AB8" w:rsidP="00C021ED">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br/>
        <w:t>Mi mandante y el suscrito señalamos para recibir notificaciones y recibir citaciones, la siguiente dirección: ________</w:t>
      </w:r>
      <w:r w:rsidR="00C021ED">
        <w:rPr>
          <w:rFonts w:ascii="Times New Roman" w:hAnsi="Times New Roman" w:cs="Times New Roman"/>
          <w:color w:val="445864"/>
          <w:sz w:val="24"/>
          <w:szCs w:val="24"/>
        </w:rPr>
        <w:t>_____________________</w:t>
      </w:r>
      <w:r w:rsidR="00143789">
        <w:rPr>
          <w:rFonts w:ascii="Times New Roman" w:hAnsi="Times New Roman" w:cs="Times New Roman"/>
          <w:color w:val="445864"/>
          <w:sz w:val="24"/>
          <w:szCs w:val="24"/>
        </w:rPr>
        <w:t>___</w:t>
      </w:r>
      <w:r w:rsidR="00C021ED">
        <w:rPr>
          <w:rFonts w:ascii="Times New Roman" w:hAnsi="Times New Roman" w:cs="Times New Roman"/>
          <w:color w:val="445864"/>
          <w:sz w:val="24"/>
          <w:szCs w:val="24"/>
        </w:rPr>
        <w:t>___________________</w:t>
      </w:r>
      <w:r w:rsidRPr="00C021ED">
        <w:rPr>
          <w:rFonts w:ascii="Times New Roman" w:hAnsi="Times New Roman" w:cs="Times New Roman"/>
          <w:color w:val="445864"/>
          <w:sz w:val="24"/>
          <w:szCs w:val="24"/>
        </w:rPr>
        <w:t>______</w:t>
      </w:r>
      <w:r w:rsidRPr="00C021ED">
        <w:rPr>
          <w:rFonts w:ascii="Times New Roman" w:hAnsi="Times New Roman" w:cs="Times New Roman"/>
          <w:color w:val="445864"/>
          <w:sz w:val="24"/>
          <w:szCs w:val="24"/>
        </w:rPr>
        <w:br/>
      </w:r>
      <w:r w:rsidRPr="00C021ED">
        <w:rPr>
          <w:rFonts w:ascii="Times New Roman" w:hAnsi="Times New Roman" w:cs="Times New Roman"/>
          <w:color w:val="445864"/>
          <w:sz w:val="24"/>
          <w:szCs w:val="24"/>
        </w:rPr>
        <w:br/>
        <w:t>Comisiono para que reciba cualquier documentación en mi nombre a los señores ________________________</w:t>
      </w:r>
      <w:r w:rsidR="00C021ED">
        <w:rPr>
          <w:rFonts w:ascii="Times New Roman" w:hAnsi="Times New Roman" w:cs="Times New Roman"/>
          <w:color w:val="445864"/>
          <w:sz w:val="24"/>
          <w:szCs w:val="24"/>
        </w:rPr>
        <w:t>_______________</w:t>
      </w:r>
      <w:r w:rsidR="00143789">
        <w:rPr>
          <w:rFonts w:ascii="Times New Roman" w:hAnsi="Times New Roman" w:cs="Times New Roman"/>
          <w:color w:val="445864"/>
          <w:sz w:val="24"/>
          <w:szCs w:val="24"/>
        </w:rPr>
        <w:t>___</w:t>
      </w:r>
      <w:r w:rsidR="00C021ED">
        <w:rPr>
          <w:rFonts w:ascii="Times New Roman" w:hAnsi="Times New Roman" w:cs="Times New Roman"/>
          <w:color w:val="445864"/>
          <w:sz w:val="24"/>
          <w:szCs w:val="24"/>
        </w:rPr>
        <w:t>____________________</w:t>
      </w:r>
      <w:r w:rsidRPr="00C021ED">
        <w:rPr>
          <w:rFonts w:ascii="Times New Roman" w:hAnsi="Times New Roman" w:cs="Times New Roman"/>
          <w:color w:val="445864"/>
          <w:sz w:val="24"/>
          <w:szCs w:val="24"/>
        </w:rPr>
        <w:t>___________</w:t>
      </w:r>
      <w:r w:rsidRPr="00C021ED">
        <w:rPr>
          <w:rFonts w:ascii="Times New Roman" w:hAnsi="Times New Roman" w:cs="Times New Roman"/>
          <w:color w:val="445864"/>
          <w:sz w:val="24"/>
          <w:szCs w:val="24"/>
        </w:rPr>
        <w:br/>
      </w:r>
      <w:r w:rsidRPr="00C021ED">
        <w:rPr>
          <w:rFonts w:ascii="Times New Roman" w:hAnsi="Times New Roman" w:cs="Times New Roman"/>
          <w:color w:val="445864"/>
          <w:sz w:val="24"/>
          <w:szCs w:val="24"/>
        </w:rPr>
        <w:br/>
        <w:t>Bajo Juramento declaro que no me encuentro en ninguna de las prohibiciones e inhabilidades a que alude el artículo 67 CPCM.-</w:t>
      </w:r>
    </w:p>
    <w:p w:rsidR="00C91D3F" w:rsidRPr="00C021ED" w:rsidRDefault="00BB5AB8" w:rsidP="00C021ED">
      <w:pPr>
        <w:spacing w:line="360" w:lineRule="auto"/>
        <w:jc w:val="both"/>
        <w:rPr>
          <w:rFonts w:ascii="Times New Roman" w:hAnsi="Times New Roman" w:cs="Times New Roman"/>
          <w:sz w:val="24"/>
          <w:szCs w:val="24"/>
        </w:rPr>
      </w:pPr>
      <w:r w:rsidRPr="00C021ED">
        <w:rPr>
          <w:rFonts w:ascii="Times New Roman" w:hAnsi="Times New Roman" w:cs="Times New Roman"/>
          <w:color w:val="445864"/>
          <w:sz w:val="24"/>
          <w:szCs w:val="24"/>
        </w:rPr>
        <w:br/>
        <w:t>San Salvador, dieciocho de octubre de dos mil once.-</w:t>
      </w:r>
    </w:p>
    <w:sectPr w:rsidR="00C91D3F" w:rsidRPr="00C021ED" w:rsidSect="00143789">
      <w:pgSz w:w="11906" w:h="16838"/>
      <w:pgMar w:top="1418" w:right="1418"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BB5AB8"/>
    <w:rsid w:val="00092A05"/>
    <w:rsid w:val="00143789"/>
    <w:rsid w:val="0051355B"/>
    <w:rsid w:val="00BB5AB8"/>
    <w:rsid w:val="00C021ED"/>
    <w:rsid w:val="00C91D3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D3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1200</Words>
  <Characters>6600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ansp</Company>
  <LinksUpToDate>false</LinksUpToDate>
  <CharactersWithSpaces>7785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Salvarenga</dc:creator>
  <cp:keywords/>
  <dc:description/>
  <cp:lastModifiedBy>Salvarenga</cp:lastModifiedBy>
  <cp:revision>4</cp:revision>
  <dcterms:created xsi:type="dcterms:W3CDTF">2012-10-26T13:32:00Z</dcterms:created>
  <dcterms:modified xsi:type="dcterms:W3CDTF">2012-10-26T14:19:00Z</dcterms:modified>
</cp:coreProperties>
</file>