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BB" w:rsidRPr="00FC72BB" w:rsidRDefault="00FC72BB" w:rsidP="00FC72B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AÑO: </w:t>
      </w:r>
      <w:r w:rsidRPr="00FC72BB">
        <w:rPr>
          <w:b/>
          <w:sz w:val="40"/>
          <w:szCs w:val="40"/>
        </w:rPr>
        <w:t>2015</w:t>
      </w:r>
    </w:p>
    <w:p w:rsidR="00FC72BB" w:rsidRDefault="00FC72BB"/>
    <w:p w:rsidR="00B37557" w:rsidRDefault="00B37557"/>
    <w:p w:rsidR="00B37557" w:rsidRDefault="00B37557"/>
    <w:p w:rsidR="00B37557" w:rsidRDefault="00B37557"/>
    <w:p w:rsidR="00FC72BB" w:rsidRDefault="00B37557" w:rsidP="00FC72BB">
      <w:pPr>
        <w:spacing w:after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DOCUMENTO PRIVADO </w:t>
      </w:r>
    </w:p>
    <w:p w:rsidR="00B37557" w:rsidRPr="00FC72BB" w:rsidRDefault="00B37557" w:rsidP="00FC72BB">
      <w:pPr>
        <w:spacing w:after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AUTENTICADO DE</w:t>
      </w:r>
    </w:p>
    <w:p w:rsidR="00FC72BB" w:rsidRDefault="00FC72BB"/>
    <w:p w:rsidR="00FC72BB" w:rsidRDefault="00FC72BB"/>
    <w:p w:rsidR="00FC72BB" w:rsidRDefault="00FC72BB"/>
    <w:p w:rsidR="00FC72BB" w:rsidRPr="00FC72BB" w:rsidRDefault="00FC72BB" w:rsidP="00FC72BB">
      <w:pPr>
        <w:jc w:val="center"/>
        <w:rPr>
          <w:sz w:val="40"/>
          <w:szCs w:val="40"/>
        </w:rPr>
      </w:pPr>
      <w:r w:rsidRPr="00FC72BB">
        <w:rPr>
          <w:sz w:val="40"/>
          <w:szCs w:val="40"/>
        </w:rPr>
        <w:t>OTORGADO POR</w:t>
      </w:r>
    </w:p>
    <w:p w:rsidR="00FC72BB" w:rsidRPr="00FC72BB" w:rsidRDefault="00FC72BB" w:rsidP="00FC72BB">
      <w:pPr>
        <w:rPr>
          <w:sz w:val="40"/>
          <w:szCs w:val="40"/>
        </w:rPr>
      </w:pPr>
    </w:p>
    <w:p w:rsidR="00FC72BB" w:rsidRPr="00FC72BB" w:rsidRDefault="00FC72BB" w:rsidP="00FC72BB">
      <w:pPr>
        <w:jc w:val="center"/>
        <w:rPr>
          <w:sz w:val="40"/>
          <w:szCs w:val="40"/>
        </w:rPr>
      </w:pPr>
    </w:p>
    <w:p w:rsidR="00FC72BB" w:rsidRPr="00FC72BB" w:rsidRDefault="00FC72BB" w:rsidP="00FC72BB">
      <w:pPr>
        <w:jc w:val="center"/>
        <w:rPr>
          <w:sz w:val="40"/>
          <w:szCs w:val="40"/>
        </w:rPr>
      </w:pPr>
      <w:r w:rsidRPr="00FC72BB">
        <w:rPr>
          <w:sz w:val="40"/>
          <w:szCs w:val="40"/>
        </w:rPr>
        <w:t>A FAVOR DE</w:t>
      </w:r>
    </w:p>
    <w:p w:rsidR="00FC72BB" w:rsidRDefault="00FC72BB"/>
    <w:p w:rsidR="00FC72BB" w:rsidRDefault="00FC72BB"/>
    <w:p w:rsidR="00B37557" w:rsidRDefault="00B37557"/>
    <w:p w:rsidR="00B37557" w:rsidRDefault="00B37557"/>
    <w:p w:rsidR="00FC72BB" w:rsidRDefault="00FC72BB">
      <w:bookmarkStart w:id="0" w:name="_GoBack"/>
      <w:bookmarkEnd w:id="0"/>
    </w:p>
    <w:p w:rsidR="00FC72BB" w:rsidRDefault="00FC72BB" w:rsidP="00FC72BB">
      <w:pPr>
        <w:jc w:val="center"/>
        <w:rPr>
          <w:sz w:val="28"/>
          <w:szCs w:val="28"/>
        </w:rPr>
      </w:pPr>
      <w:r w:rsidRPr="00FC72BB">
        <w:rPr>
          <w:sz w:val="28"/>
          <w:szCs w:val="28"/>
        </w:rPr>
        <w:t>ANTE EL NOTARIO</w:t>
      </w:r>
    </w:p>
    <w:p w:rsidR="00FC72BB" w:rsidRPr="00FC72BB" w:rsidRDefault="00FC72BB" w:rsidP="00FC72BB">
      <w:pPr>
        <w:jc w:val="center"/>
        <w:rPr>
          <w:rFonts w:ascii="Harlow Solid Italic" w:hAnsi="Harlow Solid Italic"/>
          <w:sz w:val="56"/>
          <w:szCs w:val="56"/>
        </w:rPr>
      </w:pPr>
      <w:r w:rsidRPr="00FC72BB">
        <w:rPr>
          <w:rFonts w:ascii="Harlow Solid Italic" w:hAnsi="Harlow Solid Italic"/>
          <w:sz w:val="56"/>
          <w:szCs w:val="56"/>
        </w:rPr>
        <w:t>Pepito Grillo</w:t>
      </w:r>
    </w:p>
    <w:p w:rsidR="00FC72BB" w:rsidRDefault="00FC72BB" w:rsidP="00FC72BB">
      <w:pPr>
        <w:jc w:val="center"/>
        <w:rPr>
          <w:sz w:val="28"/>
          <w:szCs w:val="28"/>
        </w:rPr>
      </w:pPr>
      <w:r>
        <w:rPr>
          <w:sz w:val="28"/>
          <w:szCs w:val="28"/>
        </w:rPr>
        <w:t>21 AVENIDA SUR,  NUMERO 2, BARRIO SAN JACINTO, SAN SALVADOR</w:t>
      </w:r>
    </w:p>
    <w:p w:rsidR="00FC72BB" w:rsidRPr="00FC72BB" w:rsidRDefault="00FC72BB" w:rsidP="00FC72BB">
      <w:pPr>
        <w:jc w:val="center"/>
        <w:rPr>
          <w:sz w:val="28"/>
          <w:szCs w:val="28"/>
        </w:rPr>
      </w:pPr>
      <w:r>
        <w:rPr>
          <w:sz w:val="28"/>
          <w:szCs w:val="28"/>
        </w:rPr>
        <w:t>TEL: 00 00 00 00</w:t>
      </w:r>
    </w:p>
    <w:sectPr w:rsidR="00FC72BB" w:rsidRPr="00FC72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2BB"/>
    <w:rsid w:val="001B3A1F"/>
    <w:rsid w:val="00B37557"/>
    <w:rsid w:val="00FC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dc:description/>
  <cp:lastModifiedBy>WinuE</cp:lastModifiedBy>
  <cp:revision>2</cp:revision>
  <dcterms:created xsi:type="dcterms:W3CDTF">2015-08-28T23:44:00Z</dcterms:created>
  <dcterms:modified xsi:type="dcterms:W3CDTF">2015-08-28T23:44:00Z</dcterms:modified>
</cp:coreProperties>
</file>